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F3919" w14:textId="77777777" w:rsidR="00D00490" w:rsidRPr="00E4272B" w:rsidRDefault="00D00490" w:rsidP="00D00490">
      <w:pPr>
        <w:jc w:val="center"/>
        <w:rPr>
          <w:b/>
          <w:sz w:val="28"/>
          <w:szCs w:val="28"/>
        </w:rPr>
      </w:pPr>
      <w:r>
        <w:rPr>
          <w:b/>
          <w:noProof/>
          <w:sz w:val="28"/>
          <w:szCs w:val="28"/>
          <w14:ligatures w14:val="standardContextual"/>
        </w:rPr>
        <w:drawing>
          <wp:inline distT="0" distB="0" distL="0" distR="0" wp14:anchorId="3A2E574A" wp14:editId="0B3C8CB8">
            <wp:extent cx="1930400" cy="1640839"/>
            <wp:effectExtent l="0" t="0" r="0" b="0"/>
            <wp:docPr id="2014818314" name="Resim 2" descr="metin, ekran görüntüsü, grafik, grafik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818314" name="Resim 2" descr="metin, ekran görüntüsü, grafik, grafik tasarım içeren bir resim&#10;&#10;Açıklama otomatik olarak oluşturuldu"/>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2572" cy="1668186"/>
                    </a:xfrm>
                    <a:prstGeom prst="rect">
                      <a:avLst/>
                    </a:prstGeom>
                  </pic:spPr>
                </pic:pic>
              </a:graphicData>
            </a:graphic>
          </wp:inline>
        </w:drawing>
      </w:r>
    </w:p>
    <w:p w14:paraId="00CE4F6C" w14:textId="77777777" w:rsidR="00D00490" w:rsidRPr="00E4272B" w:rsidRDefault="00D00490" w:rsidP="00D00490">
      <w:pPr>
        <w:jc w:val="center"/>
        <w:rPr>
          <w:b/>
          <w:sz w:val="28"/>
          <w:szCs w:val="28"/>
        </w:rPr>
      </w:pPr>
    </w:p>
    <w:p w14:paraId="05C9A5D3" w14:textId="77777777" w:rsidR="00D00490" w:rsidRPr="00E4272B" w:rsidRDefault="00D00490" w:rsidP="00D00490">
      <w:pPr>
        <w:jc w:val="center"/>
        <w:rPr>
          <w:b/>
          <w:sz w:val="28"/>
          <w:szCs w:val="28"/>
        </w:rPr>
      </w:pPr>
    </w:p>
    <w:p w14:paraId="23EB3CFD" w14:textId="77777777" w:rsidR="00D00490" w:rsidRPr="00E4272B" w:rsidRDefault="00D00490" w:rsidP="00D00490">
      <w:pPr>
        <w:jc w:val="center"/>
        <w:rPr>
          <w:b/>
          <w:sz w:val="36"/>
          <w:szCs w:val="36"/>
        </w:rPr>
      </w:pPr>
      <w:r w:rsidRPr="00E4272B">
        <w:rPr>
          <w:b/>
          <w:sz w:val="36"/>
          <w:szCs w:val="36"/>
        </w:rPr>
        <w:t xml:space="preserve">Kadın Kooperatifleri </w:t>
      </w:r>
      <w:r>
        <w:rPr>
          <w:b/>
          <w:sz w:val="36"/>
          <w:szCs w:val="36"/>
        </w:rPr>
        <w:t xml:space="preserve">Destek </w:t>
      </w:r>
      <w:r w:rsidRPr="00E4272B">
        <w:rPr>
          <w:b/>
          <w:sz w:val="36"/>
          <w:szCs w:val="36"/>
        </w:rPr>
        <w:t>Programı</w:t>
      </w:r>
    </w:p>
    <w:p w14:paraId="128F70C4" w14:textId="77777777" w:rsidR="00D00490" w:rsidRDefault="00D00490" w:rsidP="00D00490">
      <w:pPr>
        <w:jc w:val="center"/>
        <w:rPr>
          <w:b/>
          <w:sz w:val="36"/>
          <w:szCs w:val="36"/>
        </w:rPr>
      </w:pPr>
      <w:r w:rsidRPr="00E4272B">
        <w:rPr>
          <w:b/>
          <w:sz w:val="36"/>
          <w:szCs w:val="36"/>
        </w:rPr>
        <w:t>Başvuru Rehberi</w:t>
      </w:r>
    </w:p>
    <w:p w14:paraId="23E5C1E5" w14:textId="77777777" w:rsidR="00D00490" w:rsidRPr="00E4272B" w:rsidRDefault="00D00490" w:rsidP="00D00490">
      <w:pPr>
        <w:rPr>
          <w:b/>
          <w:sz w:val="28"/>
          <w:szCs w:val="28"/>
        </w:rPr>
      </w:pPr>
    </w:p>
    <w:p w14:paraId="404C303E" w14:textId="77777777" w:rsidR="00D00490" w:rsidRPr="00462365" w:rsidRDefault="00D00490" w:rsidP="00D00490">
      <w:pPr>
        <w:jc w:val="center"/>
        <w:rPr>
          <w:b/>
          <w:sz w:val="28"/>
          <w:szCs w:val="28"/>
        </w:rPr>
      </w:pPr>
      <w:r w:rsidRPr="00462365">
        <w:rPr>
          <w:b/>
          <w:sz w:val="28"/>
          <w:szCs w:val="28"/>
        </w:rPr>
        <w:t>Proje Teklif Çağrısı</w:t>
      </w:r>
    </w:p>
    <w:p w14:paraId="45E385A4" w14:textId="77777777" w:rsidR="00D00490" w:rsidRDefault="00D00490" w:rsidP="00D00490">
      <w:pPr>
        <w:jc w:val="center"/>
        <w:rPr>
          <w:b/>
          <w:sz w:val="28"/>
          <w:szCs w:val="28"/>
        </w:rPr>
      </w:pPr>
      <w:r w:rsidRPr="00E10760">
        <w:rPr>
          <w:b/>
          <w:sz w:val="28"/>
          <w:szCs w:val="28"/>
        </w:rPr>
        <w:t>Başvurular için en son teslim tarihi</w:t>
      </w:r>
      <w:r>
        <w:rPr>
          <w:b/>
          <w:sz w:val="28"/>
          <w:szCs w:val="28"/>
        </w:rPr>
        <w:t xml:space="preserve">: </w:t>
      </w:r>
      <w:r w:rsidRPr="004B754A">
        <w:rPr>
          <w:b/>
          <w:sz w:val="28"/>
          <w:szCs w:val="28"/>
        </w:rPr>
        <w:t>17 Ocak</w:t>
      </w:r>
      <w:r w:rsidRPr="00197098">
        <w:rPr>
          <w:b/>
          <w:sz w:val="28"/>
          <w:szCs w:val="28"/>
        </w:rPr>
        <w:t xml:space="preserve"> </w:t>
      </w:r>
      <w:r w:rsidRPr="00462365">
        <w:rPr>
          <w:b/>
          <w:sz w:val="28"/>
          <w:szCs w:val="28"/>
        </w:rPr>
        <w:t>202</w:t>
      </w:r>
      <w:r>
        <w:rPr>
          <w:b/>
          <w:sz w:val="28"/>
          <w:szCs w:val="28"/>
        </w:rPr>
        <w:t>4</w:t>
      </w:r>
    </w:p>
    <w:p w14:paraId="448AAEE8" w14:textId="77777777" w:rsidR="00D00490" w:rsidRDefault="00D00490" w:rsidP="00D00490">
      <w:pPr>
        <w:jc w:val="center"/>
        <w:rPr>
          <w:b/>
          <w:sz w:val="28"/>
          <w:szCs w:val="28"/>
        </w:rPr>
      </w:pPr>
      <w:r>
        <w:rPr>
          <w:b/>
          <w:sz w:val="28"/>
          <w:szCs w:val="28"/>
        </w:rPr>
        <w:t>Saat: 24:00</w:t>
      </w:r>
    </w:p>
    <w:p w14:paraId="1764DB51" w14:textId="77777777" w:rsidR="00D00490" w:rsidRDefault="00D00490" w:rsidP="00D00490"/>
    <w:p w14:paraId="133E6E85" w14:textId="77777777" w:rsidR="00D00490" w:rsidRDefault="00D00490" w:rsidP="00D00490"/>
    <w:p w14:paraId="5D22B1B7" w14:textId="77777777" w:rsidR="00D00490" w:rsidRDefault="00D00490" w:rsidP="00D00490"/>
    <w:p w14:paraId="1708ABAD" w14:textId="77777777" w:rsidR="00D00490" w:rsidRDefault="00D00490" w:rsidP="00D00490"/>
    <w:p w14:paraId="42AEB86E" w14:textId="77777777" w:rsidR="00D00490" w:rsidRDefault="00D00490" w:rsidP="00D00490"/>
    <w:p w14:paraId="43E630B9" w14:textId="77777777" w:rsidR="00D00490" w:rsidRDefault="00D00490" w:rsidP="00D00490">
      <w:pPr>
        <w:jc w:val="right"/>
      </w:pPr>
    </w:p>
    <w:p w14:paraId="70E7FE19" w14:textId="77777777" w:rsidR="00D00490" w:rsidRDefault="00D00490" w:rsidP="00D00490">
      <w:pPr>
        <w:jc w:val="right"/>
      </w:pPr>
    </w:p>
    <w:p w14:paraId="0F0BFD92" w14:textId="77777777" w:rsidR="00D00490" w:rsidRDefault="00D00490" w:rsidP="00D00490"/>
    <w:p w14:paraId="5A0B8083" w14:textId="77777777" w:rsidR="00D00490" w:rsidRDefault="00D00490" w:rsidP="00D00490">
      <w:pPr>
        <w:jc w:val="center"/>
      </w:pPr>
    </w:p>
    <w:p w14:paraId="064DFD75" w14:textId="77777777" w:rsidR="00D00490" w:rsidRDefault="00D00490" w:rsidP="00D00490"/>
    <w:p w14:paraId="79011923" w14:textId="77777777" w:rsidR="00D00490" w:rsidRDefault="00D00490" w:rsidP="00D00490">
      <w:pPr>
        <w:jc w:val="center"/>
      </w:pPr>
      <w:r>
        <w:rPr>
          <w:noProof/>
          <w14:ligatures w14:val="standardContextual"/>
        </w:rPr>
        <w:drawing>
          <wp:inline distT="0" distB="0" distL="0" distR="0" wp14:anchorId="4DDE8C77" wp14:editId="6DBF9050">
            <wp:extent cx="3898900" cy="1438880"/>
            <wp:effectExtent l="0" t="0" r="0" b="0"/>
            <wp:docPr id="1601844543" name="Resim 5" descr="grafik, grafik tasarım, logo, yazı tip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844543" name="Resim 5" descr="grafik, grafik tasarım, logo, yazı tipi içeren bir resim&#10;&#10;Açıklama otomatik olarak oluşturuldu"/>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41129" cy="1454465"/>
                    </a:xfrm>
                    <a:prstGeom prst="rect">
                      <a:avLst/>
                    </a:prstGeom>
                  </pic:spPr>
                </pic:pic>
              </a:graphicData>
            </a:graphic>
          </wp:inline>
        </w:drawing>
      </w:r>
    </w:p>
    <w:sdt>
      <w:sdtPr>
        <w:rPr>
          <w:rFonts w:asciiTheme="minorHAnsi" w:eastAsiaTheme="minorHAnsi" w:hAnsiTheme="minorHAnsi" w:cstheme="minorBidi"/>
          <w:color w:val="auto"/>
          <w:sz w:val="22"/>
          <w:szCs w:val="22"/>
          <w:lang w:eastAsia="en-US"/>
        </w:rPr>
        <w:id w:val="-69738989"/>
        <w:docPartObj>
          <w:docPartGallery w:val="Table of Contents"/>
          <w:docPartUnique/>
        </w:docPartObj>
      </w:sdtPr>
      <w:sdtEndPr>
        <w:rPr>
          <w:b/>
          <w:bCs/>
        </w:rPr>
      </w:sdtEndPr>
      <w:sdtContent>
        <w:p w14:paraId="08390C20" w14:textId="1212FFCF" w:rsidR="009E0E0F" w:rsidRPr="009E0E0F" w:rsidRDefault="009E0E0F">
          <w:pPr>
            <w:pStyle w:val="TBal"/>
            <w:rPr>
              <w:b/>
              <w:bCs/>
              <w:color w:val="auto"/>
            </w:rPr>
          </w:pPr>
          <w:r w:rsidRPr="009E0E0F">
            <w:rPr>
              <w:b/>
              <w:bCs/>
              <w:color w:val="auto"/>
            </w:rPr>
            <w:t>İçindekiler</w:t>
          </w:r>
        </w:p>
        <w:p w14:paraId="0C788525" w14:textId="785BFDA8" w:rsidR="00E91BF4" w:rsidRDefault="009E0E0F">
          <w:pPr>
            <w:pStyle w:val="T1"/>
            <w:tabs>
              <w:tab w:val="left" w:pos="440"/>
              <w:tab w:val="right" w:leader="dot" w:pos="9062"/>
            </w:tabs>
            <w:rPr>
              <w:rFonts w:asciiTheme="minorHAnsi" w:eastAsiaTheme="minorEastAsia" w:hAnsiTheme="minorHAnsi" w:cstheme="minorBidi"/>
              <w:b w:val="0"/>
              <w:bCs w:val="0"/>
              <w:caps w:val="0"/>
              <w:noProof/>
              <w:kern w:val="2"/>
              <w:sz w:val="22"/>
              <w:szCs w:val="22"/>
              <w:lang w:eastAsia="tr-TR"/>
              <w14:ligatures w14:val="standardContextual"/>
            </w:rPr>
          </w:pPr>
          <w:r>
            <w:fldChar w:fldCharType="begin"/>
          </w:r>
          <w:r>
            <w:instrText xml:space="preserve"> TOC \o "1-3" \h \z \u </w:instrText>
          </w:r>
          <w:r>
            <w:fldChar w:fldCharType="separate"/>
          </w:r>
          <w:hyperlink w:anchor="_Toc152869810" w:history="1">
            <w:r w:rsidR="00E91BF4" w:rsidRPr="00225D84">
              <w:rPr>
                <w:rStyle w:val="Kpr"/>
                <w:noProof/>
              </w:rPr>
              <w:t>1.</w:t>
            </w:r>
            <w:r w:rsidR="00E91BF4">
              <w:rPr>
                <w:rFonts w:asciiTheme="minorHAnsi" w:eastAsiaTheme="minorEastAsia" w:hAnsiTheme="minorHAnsi" w:cstheme="minorBidi"/>
                <w:b w:val="0"/>
                <w:bCs w:val="0"/>
                <w:caps w:val="0"/>
                <w:noProof/>
                <w:kern w:val="2"/>
                <w:sz w:val="22"/>
                <w:szCs w:val="22"/>
                <w:lang w:eastAsia="tr-TR"/>
                <w14:ligatures w14:val="standardContextual"/>
              </w:rPr>
              <w:tab/>
            </w:r>
            <w:r w:rsidR="00E91BF4" w:rsidRPr="00225D84">
              <w:rPr>
                <w:rStyle w:val="Kpr"/>
                <w:noProof/>
              </w:rPr>
              <w:t>Kadın Kooperatifleri Destek Programı</w:t>
            </w:r>
            <w:r w:rsidR="00E91BF4">
              <w:rPr>
                <w:noProof/>
                <w:webHidden/>
              </w:rPr>
              <w:tab/>
            </w:r>
            <w:r w:rsidR="00E91BF4">
              <w:rPr>
                <w:noProof/>
                <w:webHidden/>
              </w:rPr>
              <w:fldChar w:fldCharType="begin"/>
            </w:r>
            <w:r w:rsidR="00E91BF4">
              <w:rPr>
                <w:noProof/>
                <w:webHidden/>
              </w:rPr>
              <w:instrText xml:space="preserve"> PAGEREF _Toc152869810 \h </w:instrText>
            </w:r>
            <w:r w:rsidR="00E91BF4">
              <w:rPr>
                <w:noProof/>
                <w:webHidden/>
              </w:rPr>
            </w:r>
            <w:r w:rsidR="00E91BF4">
              <w:rPr>
                <w:noProof/>
                <w:webHidden/>
              </w:rPr>
              <w:fldChar w:fldCharType="separate"/>
            </w:r>
            <w:r w:rsidR="00E91BF4">
              <w:rPr>
                <w:noProof/>
                <w:webHidden/>
              </w:rPr>
              <w:t>4</w:t>
            </w:r>
            <w:r w:rsidR="00E91BF4">
              <w:rPr>
                <w:noProof/>
                <w:webHidden/>
              </w:rPr>
              <w:fldChar w:fldCharType="end"/>
            </w:r>
          </w:hyperlink>
        </w:p>
        <w:p w14:paraId="069895D7" w14:textId="0C53FABE" w:rsidR="00E91BF4" w:rsidRDefault="00E91BF4">
          <w:pPr>
            <w:pStyle w:val="T2"/>
            <w:tabs>
              <w:tab w:val="right" w:leader="dot" w:pos="9062"/>
            </w:tabs>
            <w:rPr>
              <w:rFonts w:eastAsiaTheme="minorEastAsia" w:cstheme="minorBidi"/>
              <w:b w:val="0"/>
              <w:bCs w:val="0"/>
              <w:noProof/>
              <w:kern w:val="2"/>
              <w:sz w:val="22"/>
              <w:szCs w:val="22"/>
              <w:lang w:eastAsia="tr-TR"/>
              <w14:ligatures w14:val="standardContextual"/>
            </w:rPr>
          </w:pPr>
          <w:hyperlink w:anchor="_Toc152869811" w:history="1">
            <w:r w:rsidRPr="00225D84">
              <w:rPr>
                <w:rStyle w:val="Kpr"/>
                <w:noProof/>
              </w:rPr>
              <w:t>1.1 Hibe Desteğinin Amaçları</w:t>
            </w:r>
            <w:r>
              <w:rPr>
                <w:noProof/>
                <w:webHidden/>
              </w:rPr>
              <w:tab/>
            </w:r>
            <w:r>
              <w:rPr>
                <w:noProof/>
                <w:webHidden/>
              </w:rPr>
              <w:fldChar w:fldCharType="begin"/>
            </w:r>
            <w:r>
              <w:rPr>
                <w:noProof/>
                <w:webHidden/>
              </w:rPr>
              <w:instrText xml:space="preserve"> PAGEREF _Toc152869811 \h </w:instrText>
            </w:r>
            <w:r>
              <w:rPr>
                <w:noProof/>
                <w:webHidden/>
              </w:rPr>
            </w:r>
            <w:r>
              <w:rPr>
                <w:noProof/>
                <w:webHidden/>
              </w:rPr>
              <w:fldChar w:fldCharType="separate"/>
            </w:r>
            <w:r>
              <w:rPr>
                <w:noProof/>
                <w:webHidden/>
              </w:rPr>
              <w:t>5</w:t>
            </w:r>
            <w:r>
              <w:rPr>
                <w:noProof/>
                <w:webHidden/>
              </w:rPr>
              <w:fldChar w:fldCharType="end"/>
            </w:r>
          </w:hyperlink>
        </w:p>
        <w:p w14:paraId="26B911D4" w14:textId="0B99423E" w:rsidR="00E91BF4" w:rsidRDefault="00E91BF4">
          <w:pPr>
            <w:pStyle w:val="T2"/>
            <w:tabs>
              <w:tab w:val="right" w:leader="dot" w:pos="9062"/>
            </w:tabs>
            <w:rPr>
              <w:rFonts w:eastAsiaTheme="minorEastAsia" w:cstheme="minorBidi"/>
              <w:b w:val="0"/>
              <w:bCs w:val="0"/>
              <w:noProof/>
              <w:kern w:val="2"/>
              <w:sz w:val="22"/>
              <w:szCs w:val="22"/>
              <w:lang w:eastAsia="tr-TR"/>
              <w14:ligatures w14:val="standardContextual"/>
            </w:rPr>
          </w:pPr>
          <w:hyperlink w:anchor="_Toc152869812" w:history="1">
            <w:r w:rsidRPr="00225D84">
              <w:rPr>
                <w:rStyle w:val="Kpr"/>
                <w:noProof/>
              </w:rPr>
              <w:t>1.2 Kadın Kooperatifleri Destek Programından Beklenen Sonuçlar:</w:t>
            </w:r>
            <w:r>
              <w:rPr>
                <w:noProof/>
                <w:webHidden/>
              </w:rPr>
              <w:tab/>
            </w:r>
            <w:r>
              <w:rPr>
                <w:noProof/>
                <w:webHidden/>
              </w:rPr>
              <w:fldChar w:fldCharType="begin"/>
            </w:r>
            <w:r>
              <w:rPr>
                <w:noProof/>
                <w:webHidden/>
              </w:rPr>
              <w:instrText xml:space="preserve"> PAGEREF _Toc152869812 \h </w:instrText>
            </w:r>
            <w:r>
              <w:rPr>
                <w:noProof/>
                <w:webHidden/>
              </w:rPr>
            </w:r>
            <w:r>
              <w:rPr>
                <w:noProof/>
                <w:webHidden/>
              </w:rPr>
              <w:fldChar w:fldCharType="separate"/>
            </w:r>
            <w:r>
              <w:rPr>
                <w:noProof/>
                <w:webHidden/>
              </w:rPr>
              <w:t>5</w:t>
            </w:r>
            <w:r>
              <w:rPr>
                <w:noProof/>
                <w:webHidden/>
              </w:rPr>
              <w:fldChar w:fldCharType="end"/>
            </w:r>
          </w:hyperlink>
        </w:p>
        <w:p w14:paraId="24EDB8C0" w14:textId="4D634E22" w:rsidR="00E91BF4" w:rsidRDefault="00E91BF4">
          <w:pPr>
            <w:pStyle w:val="T2"/>
            <w:tabs>
              <w:tab w:val="right" w:leader="dot" w:pos="9062"/>
            </w:tabs>
            <w:rPr>
              <w:rFonts w:eastAsiaTheme="minorEastAsia" w:cstheme="minorBidi"/>
              <w:b w:val="0"/>
              <w:bCs w:val="0"/>
              <w:noProof/>
              <w:kern w:val="2"/>
              <w:sz w:val="22"/>
              <w:szCs w:val="22"/>
              <w:lang w:eastAsia="tr-TR"/>
              <w14:ligatures w14:val="standardContextual"/>
            </w:rPr>
          </w:pPr>
          <w:hyperlink w:anchor="_Toc152869813" w:history="1">
            <w:r w:rsidRPr="00225D84">
              <w:rPr>
                <w:rStyle w:val="Kpr"/>
                <w:noProof/>
              </w:rPr>
              <w:t>1.3 Sözleşme Makamı Tarafından Sağlanan Hibe Miktarı</w:t>
            </w:r>
            <w:r>
              <w:rPr>
                <w:noProof/>
                <w:webHidden/>
              </w:rPr>
              <w:tab/>
            </w:r>
            <w:r>
              <w:rPr>
                <w:noProof/>
                <w:webHidden/>
              </w:rPr>
              <w:fldChar w:fldCharType="begin"/>
            </w:r>
            <w:r>
              <w:rPr>
                <w:noProof/>
                <w:webHidden/>
              </w:rPr>
              <w:instrText xml:space="preserve"> PAGEREF _Toc152869813 \h </w:instrText>
            </w:r>
            <w:r>
              <w:rPr>
                <w:noProof/>
                <w:webHidden/>
              </w:rPr>
            </w:r>
            <w:r>
              <w:rPr>
                <w:noProof/>
                <w:webHidden/>
              </w:rPr>
              <w:fldChar w:fldCharType="separate"/>
            </w:r>
            <w:r>
              <w:rPr>
                <w:noProof/>
                <w:webHidden/>
              </w:rPr>
              <w:t>6</w:t>
            </w:r>
            <w:r>
              <w:rPr>
                <w:noProof/>
                <w:webHidden/>
              </w:rPr>
              <w:fldChar w:fldCharType="end"/>
            </w:r>
          </w:hyperlink>
        </w:p>
        <w:p w14:paraId="4ED56335" w14:textId="7FEDE99E" w:rsidR="00E91BF4" w:rsidRDefault="00E91BF4">
          <w:pPr>
            <w:pStyle w:val="T1"/>
            <w:tabs>
              <w:tab w:val="right" w:leader="dot" w:pos="9062"/>
            </w:tabs>
            <w:rPr>
              <w:rFonts w:asciiTheme="minorHAnsi" w:eastAsiaTheme="minorEastAsia" w:hAnsiTheme="minorHAnsi" w:cstheme="minorBidi"/>
              <w:b w:val="0"/>
              <w:bCs w:val="0"/>
              <w:caps w:val="0"/>
              <w:noProof/>
              <w:kern w:val="2"/>
              <w:sz w:val="22"/>
              <w:szCs w:val="22"/>
              <w:lang w:eastAsia="tr-TR"/>
              <w14:ligatures w14:val="standardContextual"/>
            </w:rPr>
          </w:pPr>
          <w:hyperlink w:anchor="_Toc152869814" w:history="1">
            <w:r w:rsidRPr="00225D84">
              <w:rPr>
                <w:rStyle w:val="Kpr"/>
                <w:noProof/>
              </w:rPr>
              <w:t>2- Kadın Kooperatifleri Destek Programı Başvuru Kriterleri</w:t>
            </w:r>
            <w:r>
              <w:rPr>
                <w:noProof/>
                <w:webHidden/>
              </w:rPr>
              <w:tab/>
            </w:r>
            <w:r>
              <w:rPr>
                <w:noProof/>
                <w:webHidden/>
              </w:rPr>
              <w:fldChar w:fldCharType="begin"/>
            </w:r>
            <w:r>
              <w:rPr>
                <w:noProof/>
                <w:webHidden/>
              </w:rPr>
              <w:instrText xml:space="preserve"> PAGEREF _Toc152869814 \h </w:instrText>
            </w:r>
            <w:r>
              <w:rPr>
                <w:noProof/>
                <w:webHidden/>
              </w:rPr>
            </w:r>
            <w:r>
              <w:rPr>
                <w:noProof/>
                <w:webHidden/>
              </w:rPr>
              <w:fldChar w:fldCharType="separate"/>
            </w:r>
            <w:r>
              <w:rPr>
                <w:noProof/>
                <w:webHidden/>
              </w:rPr>
              <w:t>6</w:t>
            </w:r>
            <w:r>
              <w:rPr>
                <w:noProof/>
                <w:webHidden/>
              </w:rPr>
              <w:fldChar w:fldCharType="end"/>
            </w:r>
          </w:hyperlink>
        </w:p>
        <w:p w14:paraId="6B4BD0B4" w14:textId="21018252" w:rsidR="00E91BF4" w:rsidRDefault="00E91BF4">
          <w:pPr>
            <w:pStyle w:val="T2"/>
            <w:tabs>
              <w:tab w:val="right" w:leader="dot" w:pos="9062"/>
            </w:tabs>
            <w:rPr>
              <w:rFonts w:eastAsiaTheme="minorEastAsia" w:cstheme="minorBidi"/>
              <w:b w:val="0"/>
              <w:bCs w:val="0"/>
              <w:noProof/>
              <w:kern w:val="2"/>
              <w:sz w:val="22"/>
              <w:szCs w:val="22"/>
              <w:lang w:eastAsia="tr-TR"/>
              <w14:ligatures w14:val="standardContextual"/>
            </w:rPr>
          </w:pPr>
          <w:hyperlink w:anchor="_Toc152869815" w:history="1">
            <w:r w:rsidRPr="00225D84">
              <w:rPr>
                <w:rStyle w:val="Kpr"/>
                <w:noProof/>
              </w:rPr>
              <w:t>2.1 Programın Hedef Kitlesi Kimdir?</w:t>
            </w:r>
            <w:r>
              <w:rPr>
                <w:noProof/>
                <w:webHidden/>
              </w:rPr>
              <w:tab/>
            </w:r>
            <w:r>
              <w:rPr>
                <w:noProof/>
                <w:webHidden/>
              </w:rPr>
              <w:fldChar w:fldCharType="begin"/>
            </w:r>
            <w:r>
              <w:rPr>
                <w:noProof/>
                <w:webHidden/>
              </w:rPr>
              <w:instrText xml:space="preserve"> PAGEREF _Toc152869815 \h </w:instrText>
            </w:r>
            <w:r>
              <w:rPr>
                <w:noProof/>
                <w:webHidden/>
              </w:rPr>
            </w:r>
            <w:r>
              <w:rPr>
                <w:noProof/>
                <w:webHidden/>
              </w:rPr>
              <w:fldChar w:fldCharType="separate"/>
            </w:r>
            <w:r>
              <w:rPr>
                <w:noProof/>
                <w:webHidden/>
              </w:rPr>
              <w:t>6</w:t>
            </w:r>
            <w:r>
              <w:rPr>
                <w:noProof/>
                <w:webHidden/>
              </w:rPr>
              <w:fldChar w:fldCharType="end"/>
            </w:r>
          </w:hyperlink>
        </w:p>
        <w:p w14:paraId="56926B2C" w14:textId="22692C3D" w:rsidR="00E91BF4" w:rsidRDefault="00E91BF4">
          <w:pPr>
            <w:pStyle w:val="T2"/>
            <w:tabs>
              <w:tab w:val="right" w:leader="dot" w:pos="9062"/>
            </w:tabs>
            <w:rPr>
              <w:rFonts w:eastAsiaTheme="minorEastAsia" w:cstheme="minorBidi"/>
              <w:b w:val="0"/>
              <w:bCs w:val="0"/>
              <w:noProof/>
              <w:kern w:val="2"/>
              <w:sz w:val="22"/>
              <w:szCs w:val="22"/>
              <w:lang w:eastAsia="tr-TR"/>
              <w14:ligatures w14:val="standardContextual"/>
            </w:rPr>
          </w:pPr>
          <w:hyperlink w:anchor="_Toc152869816" w:history="1">
            <w:r w:rsidRPr="00225D84">
              <w:rPr>
                <w:rStyle w:val="Kpr"/>
                <w:noProof/>
              </w:rPr>
              <w:t>2.2 Programa Kimler Başvurabilir?</w:t>
            </w:r>
            <w:r>
              <w:rPr>
                <w:noProof/>
                <w:webHidden/>
              </w:rPr>
              <w:tab/>
            </w:r>
            <w:r>
              <w:rPr>
                <w:noProof/>
                <w:webHidden/>
              </w:rPr>
              <w:fldChar w:fldCharType="begin"/>
            </w:r>
            <w:r>
              <w:rPr>
                <w:noProof/>
                <w:webHidden/>
              </w:rPr>
              <w:instrText xml:space="preserve"> PAGEREF _Toc152869816 \h </w:instrText>
            </w:r>
            <w:r>
              <w:rPr>
                <w:noProof/>
                <w:webHidden/>
              </w:rPr>
            </w:r>
            <w:r>
              <w:rPr>
                <w:noProof/>
                <w:webHidden/>
              </w:rPr>
              <w:fldChar w:fldCharType="separate"/>
            </w:r>
            <w:r>
              <w:rPr>
                <w:noProof/>
                <w:webHidden/>
              </w:rPr>
              <w:t>6</w:t>
            </w:r>
            <w:r>
              <w:rPr>
                <w:noProof/>
                <w:webHidden/>
              </w:rPr>
              <w:fldChar w:fldCharType="end"/>
            </w:r>
          </w:hyperlink>
        </w:p>
        <w:p w14:paraId="4A265279" w14:textId="34DA14A8" w:rsidR="00E91BF4" w:rsidRDefault="00E91BF4">
          <w:pPr>
            <w:pStyle w:val="T2"/>
            <w:tabs>
              <w:tab w:val="right" w:leader="dot" w:pos="9062"/>
            </w:tabs>
            <w:rPr>
              <w:rFonts w:eastAsiaTheme="minorEastAsia" w:cstheme="minorBidi"/>
              <w:b w:val="0"/>
              <w:bCs w:val="0"/>
              <w:noProof/>
              <w:kern w:val="2"/>
              <w:sz w:val="22"/>
              <w:szCs w:val="22"/>
              <w:lang w:eastAsia="tr-TR"/>
              <w14:ligatures w14:val="standardContextual"/>
            </w:rPr>
          </w:pPr>
          <w:hyperlink w:anchor="_Toc152869817" w:history="1">
            <w:r w:rsidRPr="00225D84">
              <w:rPr>
                <w:rStyle w:val="Kpr"/>
                <w:noProof/>
              </w:rPr>
              <w:t>2.3 Program Kapsamında Desteklenebilecek Faaliyetler</w:t>
            </w:r>
            <w:r>
              <w:rPr>
                <w:noProof/>
                <w:webHidden/>
              </w:rPr>
              <w:tab/>
            </w:r>
            <w:r>
              <w:rPr>
                <w:noProof/>
                <w:webHidden/>
              </w:rPr>
              <w:fldChar w:fldCharType="begin"/>
            </w:r>
            <w:r>
              <w:rPr>
                <w:noProof/>
                <w:webHidden/>
              </w:rPr>
              <w:instrText xml:space="preserve"> PAGEREF _Toc152869817 \h </w:instrText>
            </w:r>
            <w:r>
              <w:rPr>
                <w:noProof/>
                <w:webHidden/>
              </w:rPr>
            </w:r>
            <w:r>
              <w:rPr>
                <w:noProof/>
                <w:webHidden/>
              </w:rPr>
              <w:fldChar w:fldCharType="separate"/>
            </w:r>
            <w:r>
              <w:rPr>
                <w:noProof/>
                <w:webHidden/>
              </w:rPr>
              <w:t>8</w:t>
            </w:r>
            <w:r>
              <w:rPr>
                <w:noProof/>
                <w:webHidden/>
              </w:rPr>
              <w:fldChar w:fldCharType="end"/>
            </w:r>
          </w:hyperlink>
        </w:p>
        <w:p w14:paraId="3B36BD7B" w14:textId="50B530E4" w:rsidR="00E91BF4" w:rsidRDefault="00E91BF4">
          <w:pPr>
            <w:pStyle w:val="T2"/>
            <w:tabs>
              <w:tab w:val="right" w:leader="dot" w:pos="9062"/>
            </w:tabs>
            <w:rPr>
              <w:rFonts w:eastAsiaTheme="minorEastAsia" w:cstheme="minorBidi"/>
              <w:b w:val="0"/>
              <w:bCs w:val="0"/>
              <w:noProof/>
              <w:kern w:val="2"/>
              <w:sz w:val="22"/>
              <w:szCs w:val="22"/>
              <w:lang w:eastAsia="tr-TR"/>
              <w14:ligatures w14:val="standardContextual"/>
            </w:rPr>
          </w:pPr>
          <w:hyperlink w:anchor="_Toc152869818" w:history="1">
            <w:r w:rsidRPr="00225D84">
              <w:rPr>
                <w:rStyle w:val="Kpr"/>
                <w:noProof/>
              </w:rPr>
              <w:t>2.4 Program Kapsamında Uygun Olmayan Faaliyetler</w:t>
            </w:r>
            <w:r>
              <w:rPr>
                <w:noProof/>
                <w:webHidden/>
              </w:rPr>
              <w:tab/>
            </w:r>
            <w:r>
              <w:rPr>
                <w:noProof/>
                <w:webHidden/>
              </w:rPr>
              <w:fldChar w:fldCharType="begin"/>
            </w:r>
            <w:r>
              <w:rPr>
                <w:noProof/>
                <w:webHidden/>
              </w:rPr>
              <w:instrText xml:space="preserve"> PAGEREF _Toc152869818 \h </w:instrText>
            </w:r>
            <w:r>
              <w:rPr>
                <w:noProof/>
                <w:webHidden/>
              </w:rPr>
            </w:r>
            <w:r>
              <w:rPr>
                <w:noProof/>
                <w:webHidden/>
              </w:rPr>
              <w:fldChar w:fldCharType="separate"/>
            </w:r>
            <w:r>
              <w:rPr>
                <w:noProof/>
                <w:webHidden/>
              </w:rPr>
              <w:t>10</w:t>
            </w:r>
            <w:r>
              <w:rPr>
                <w:noProof/>
                <w:webHidden/>
              </w:rPr>
              <w:fldChar w:fldCharType="end"/>
            </w:r>
          </w:hyperlink>
        </w:p>
        <w:p w14:paraId="3E0FE323" w14:textId="6015B8C6" w:rsidR="00E91BF4" w:rsidRDefault="00E91BF4">
          <w:pPr>
            <w:pStyle w:val="T2"/>
            <w:tabs>
              <w:tab w:val="right" w:leader="dot" w:pos="9062"/>
            </w:tabs>
            <w:rPr>
              <w:rFonts w:eastAsiaTheme="minorEastAsia" w:cstheme="minorBidi"/>
              <w:b w:val="0"/>
              <w:bCs w:val="0"/>
              <w:noProof/>
              <w:kern w:val="2"/>
              <w:sz w:val="22"/>
              <w:szCs w:val="22"/>
              <w:lang w:eastAsia="tr-TR"/>
              <w14:ligatures w14:val="standardContextual"/>
            </w:rPr>
          </w:pPr>
          <w:hyperlink w:anchor="_Toc152869819" w:history="1">
            <w:r w:rsidRPr="00225D84">
              <w:rPr>
                <w:rStyle w:val="Kpr"/>
                <w:noProof/>
              </w:rPr>
              <w:t>2.5 Uygun Maliyet Türleri ve Bütçe Kullanım Koşulları</w:t>
            </w:r>
            <w:r>
              <w:rPr>
                <w:noProof/>
                <w:webHidden/>
              </w:rPr>
              <w:tab/>
            </w:r>
            <w:r>
              <w:rPr>
                <w:noProof/>
                <w:webHidden/>
              </w:rPr>
              <w:fldChar w:fldCharType="begin"/>
            </w:r>
            <w:r>
              <w:rPr>
                <w:noProof/>
                <w:webHidden/>
              </w:rPr>
              <w:instrText xml:space="preserve"> PAGEREF _Toc152869819 \h </w:instrText>
            </w:r>
            <w:r>
              <w:rPr>
                <w:noProof/>
                <w:webHidden/>
              </w:rPr>
            </w:r>
            <w:r>
              <w:rPr>
                <w:noProof/>
                <w:webHidden/>
              </w:rPr>
              <w:fldChar w:fldCharType="separate"/>
            </w:r>
            <w:r>
              <w:rPr>
                <w:noProof/>
                <w:webHidden/>
              </w:rPr>
              <w:t>10</w:t>
            </w:r>
            <w:r>
              <w:rPr>
                <w:noProof/>
                <w:webHidden/>
              </w:rPr>
              <w:fldChar w:fldCharType="end"/>
            </w:r>
          </w:hyperlink>
        </w:p>
        <w:p w14:paraId="02898C30" w14:textId="57ADE5B4" w:rsidR="00E91BF4" w:rsidRDefault="00E91BF4">
          <w:pPr>
            <w:pStyle w:val="T2"/>
            <w:tabs>
              <w:tab w:val="right" w:leader="dot" w:pos="9062"/>
            </w:tabs>
            <w:rPr>
              <w:rFonts w:eastAsiaTheme="minorEastAsia" w:cstheme="minorBidi"/>
              <w:b w:val="0"/>
              <w:bCs w:val="0"/>
              <w:noProof/>
              <w:kern w:val="2"/>
              <w:sz w:val="22"/>
              <w:szCs w:val="22"/>
              <w:lang w:eastAsia="tr-TR"/>
              <w14:ligatures w14:val="standardContextual"/>
            </w:rPr>
          </w:pPr>
          <w:hyperlink w:anchor="_Toc152869820" w:history="1">
            <w:r w:rsidRPr="00225D84">
              <w:rPr>
                <w:rStyle w:val="Kpr"/>
                <w:noProof/>
              </w:rPr>
              <w:t>2.6 Program Kapsamında Uygun Olmayan Maaliyetler</w:t>
            </w:r>
            <w:r>
              <w:rPr>
                <w:noProof/>
                <w:webHidden/>
              </w:rPr>
              <w:tab/>
            </w:r>
            <w:r>
              <w:rPr>
                <w:noProof/>
                <w:webHidden/>
              </w:rPr>
              <w:fldChar w:fldCharType="begin"/>
            </w:r>
            <w:r>
              <w:rPr>
                <w:noProof/>
                <w:webHidden/>
              </w:rPr>
              <w:instrText xml:space="preserve"> PAGEREF _Toc152869820 \h </w:instrText>
            </w:r>
            <w:r>
              <w:rPr>
                <w:noProof/>
                <w:webHidden/>
              </w:rPr>
            </w:r>
            <w:r>
              <w:rPr>
                <w:noProof/>
                <w:webHidden/>
              </w:rPr>
              <w:fldChar w:fldCharType="separate"/>
            </w:r>
            <w:r>
              <w:rPr>
                <w:noProof/>
                <w:webHidden/>
              </w:rPr>
              <w:t>11</w:t>
            </w:r>
            <w:r>
              <w:rPr>
                <w:noProof/>
                <w:webHidden/>
              </w:rPr>
              <w:fldChar w:fldCharType="end"/>
            </w:r>
          </w:hyperlink>
        </w:p>
        <w:p w14:paraId="71D3B213" w14:textId="0F4D81F1" w:rsidR="00E91BF4" w:rsidRDefault="00E91BF4">
          <w:pPr>
            <w:pStyle w:val="T2"/>
            <w:tabs>
              <w:tab w:val="right" w:leader="dot" w:pos="9062"/>
            </w:tabs>
            <w:rPr>
              <w:rFonts w:eastAsiaTheme="minorEastAsia" w:cstheme="minorBidi"/>
              <w:b w:val="0"/>
              <w:bCs w:val="0"/>
              <w:noProof/>
              <w:kern w:val="2"/>
              <w:sz w:val="22"/>
              <w:szCs w:val="22"/>
              <w:lang w:eastAsia="tr-TR"/>
              <w14:ligatures w14:val="standardContextual"/>
            </w:rPr>
          </w:pPr>
          <w:hyperlink w:anchor="_Toc152869821" w:history="1">
            <w:r w:rsidRPr="00225D84">
              <w:rPr>
                <w:rStyle w:val="Kpr"/>
                <w:noProof/>
              </w:rPr>
              <w:t>2.7 Program Başarı Göstergeleri</w:t>
            </w:r>
            <w:r>
              <w:rPr>
                <w:noProof/>
                <w:webHidden/>
              </w:rPr>
              <w:tab/>
            </w:r>
            <w:r>
              <w:rPr>
                <w:noProof/>
                <w:webHidden/>
              </w:rPr>
              <w:fldChar w:fldCharType="begin"/>
            </w:r>
            <w:r>
              <w:rPr>
                <w:noProof/>
                <w:webHidden/>
              </w:rPr>
              <w:instrText xml:space="preserve"> PAGEREF _Toc152869821 \h </w:instrText>
            </w:r>
            <w:r>
              <w:rPr>
                <w:noProof/>
                <w:webHidden/>
              </w:rPr>
            </w:r>
            <w:r>
              <w:rPr>
                <w:noProof/>
                <w:webHidden/>
              </w:rPr>
              <w:fldChar w:fldCharType="separate"/>
            </w:r>
            <w:r>
              <w:rPr>
                <w:noProof/>
                <w:webHidden/>
              </w:rPr>
              <w:t>12</w:t>
            </w:r>
            <w:r>
              <w:rPr>
                <w:noProof/>
                <w:webHidden/>
              </w:rPr>
              <w:fldChar w:fldCharType="end"/>
            </w:r>
          </w:hyperlink>
        </w:p>
        <w:p w14:paraId="61637C49" w14:textId="5B34D900" w:rsidR="00E91BF4" w:rsidRDefault="00E91BF4">
          <w:pPr>
            <w:pStyle w:val="T2"/>
            <w:tabs>
              <w:tab w:val="right" w:leader="dot" w:pos="9062"/>
            </w:tabs>
            <w:rPr>
              <w:rFonts w:eastAsiaTheme="minorEastAsia" w:cstheme="minorBidi"/>
              <w:b w:val="0"/>
              <w:bCs w:val="0"/>
              <w:noProof/>
              <w:kern w:val="2"/>
              <w:sz w:val="22"/>
              <w:szCs w:val="22"/>
              <w:lang w:eastAsia="tr-TR"/>
              <w14:ligatures w14:val="standardContextual"/>
            </w:rPr>
          </w:pPr>
          <w:hyperlink w:anchor="_Toc152869822" w:history="1">
            <w:r w:rsidRPr="00225D84">
              <w:rPr>
                <w:rStyle w:val="Kpr"/>
                <w:noProof/>
              </w:rPr>
              <w:t>2.8 Etik Hüküm ve Davranış Kuralları</w:t>
            </w:r>
            <w:r>
              <w:rPr>
                <w:noProof/>
                <w:webHidden/>
              </w:rPr>
              <w:tab/>
            </w:r>
            <w:r>
              <w:rPr>
                <w:noProof/>
                <w:webHidden/>
              </w:rPr>
              <w:fldChar w:fldCharType="begin"/>
            </w:r>
            <w:r>
              <w:rPr>
                <w:noProof/>
                <w:webHidden/>
              </w:rPr>
              <w:instrText xml:space="preserve"> PAGEREF _Toc152869822 \h </w:instrText>
            </w:r>
            <w:r>
              <w:rPr>
                <w:noProof/>
                <w:webHidden/>
              </w:rPr>
            </w:r>
            <w:r>
              <w:rPr>
                <w:noProof/>
                <w:webHidden/>
              </w:rPr>
              <w:fldChar w:fldCharType="separate"/>
            </w:r>
            <w:r>
              <w:rPr>
                <w:noProof/>
                <w:webHidden/>
              </w:rPr>
              <w:t>13</w:t>
            </w:r>
            <w:r>
              <w:rPr>
                <w:noProof/>
                <w:webHidden/>
              </w:rPr>
              <w:fldChar w:fldCharType="end"/>
            </w:r>
          </w:hyperlink>
        </w:p>
        <w:p w14:paraId="40A3F754" w14:textId="3C4E1DC5" w:rsidR="00E91BF4" w:rsidRDefault="00E91BF4">
          <w:pPr>
            <w:pStyle w:val="T1"/>
            <w:tabs>
              <w:tab w:val="right" w:leader="dot" w:pos="9062"/>
            </w:tabs>
            <w:rPr>
              <w:rFonts w:asciiTheme="minorHAnsi" w:eastAsiaTheme="minorEastAsia" w:hAnsiTheme="minorHAnsi" w:cstheme="minorBidi"/>
              <w:b w:val="0"/>
              <w:bCs w:val="0"/>
              <w:caps w:val="0"/>
              <w:noProof/>
              <w:kern w:val="2"/>
              <w:sz w:val="22"/>
              <w:szCs w:val="22"/>
              <w:lang w:eastAsia="tr-TR"/>
              <w14:ligatures w14:val="standardContextual"/>
            </w:rPr>
          </w:pPr>
          <w:hyperlink w:anchor="_Toc152869823" w:history="1">
            <w:r w:rsidRPr="00225D84">
              <w:rPr>
                <w:rStyle w:val="Kpr"/>
                <w:noProof/>
              </w:rPr>
              <w:t>3- Kadın Kooperatifleri Destek Programına Başvuru Süreci</w:t>
            </w:r>
            <w:r>
              <w:rPr>
                <w:noProof/>
                <w:webHidden/>
              </w:rPr>
              <w:tab/>
            </w:r>
            <w:r>
              <w:rPr>
                <w:noProof/>
                <w:webHidden/>
              </w:rPr>
              <w:fldChar w:fldCharType="begin"/>
            </w:r>
            <w:r>
              <w:rPr>
                <w:noProof/>
                <w:webHidden/>
              </w:rPr>
              <w:instrText xml:space="preserve"> PAGEREF _Toc152869823 \h </w:instrText>
            </w:r>
            <w:r>
              <w:rPr>
                <w:noProof/>
                <w:webHidden/>
              </w:rPr>
            </w:r>
            <w:r>
              <w:rPr>
                <w:noProof/>
                <w:webHidden/>
              </w:rPr>
              <w:fldChar w:fldCharType="separate"/>
            </w:r>
            <w:r>
              <w:rPr>
                <w:noProof/>
                <w:webHidden/>
              </w:rPr>
              <w:t>13</w:t>
            </w:r>
            <w:r>
              <w:rPr>
                <w:noProof/>
                <w:webHidden/>
              </w:rPr>
              <w:fldChar w:fldCharType="end"/>
            </w:r>
          </w:hyperlink>
        </w:p>
        <w:p w14:paraId="6D542030" w14:textId="01F1ECDE" w:rsidR="00E91BF4" w:rsidRDefault="00E91BF4">
          <w:pPr>
            <w:pStyle w:val="T2"/>
            <w:tabs>
              <w:tab w:val="right" w:leader="dot" w:pos="9062"/>
            </w:tabs>
            <w:rPr>
              <w:rFonts w:eastAsiaTheme="minorEastAsia" w:cstheme="minorBidi"/>
              <w:b w:val="0"/>
              <w:bCs w:val="0"/>
              <w:noProof/>
              <w:kern w:val="2"/>
              <w:sz w:val="22"/>
              <w:szCs w:val="22"/>
              <w:lang w:eastAsia="tr-TR"/>
              <w14:ligatures w14:val="standardContextual"/>
            </w:rPr>
          </w:pPr>
          <w:hyperlink w:anchor="_Toc152869824" w:history="1">
            <w:r w:rsidRPr="00225D84">
              <w:rPr>
                <w:rStyle w:val="Kpr"/>
                <w:noProof/>
              </w:rPr>
              <w:t>3.1 Nereye ve Nasıl Başvuru Yapılır?</w:t>
            </w:r>
            <w:r>
              <w:rPr>
                <w:noProof/>
                <w:webHidden/>
              </w:rPr>
              <w:tab/>
            </w:r>
            <w:r>
              <w:rPr>
                <w:noProof/>
                <w:webHidden/>
              </w:rPr>
              <w:fldChar w:fldCharType="begin"/>
            </w:r>
            <w:r>
              <w:rPr>
                <w:noProof/>
                <w:webHidden/>
              </w:rPr>
              <w:instrText xml:space="preserve"> PAGEREF _Toc152869824 \h </w:instrText>
            </w:r>
            <w:r>
              <w:rPr>
                <w:noProof/>
                <w:webHidden/>
              </w:rPr>
            </w:r>
            <w:r>
              <w:rPr>
                <w:noProof/>
                <w:webHidden/>
              </w:rPr>
              <w:fldChar w:fldCharType="separate"/>
            </w:r>
            <w:r>
              <w:rPr>
                <w:noProof/>
                <w:webHidden/>
              </w:rPr>
              <w:t>13</w:t>
            </w:r>
            <w:r>
              <w:rPr>
                <w:noProof/>
                <w:webHidden/>
              </w:rPr>
              <w:fldChar w:fldCharType="end"/>
            </w:r>
          </w:hyperlink>
        </w:p>
        <w:p w14:paraId="4F63C700" w14:textId="011983AC" w:rsidR="00E91BF4" w:rsidRDefault="00E91BF4">
          <w:pPr>
            <w:pStyle w:val="T2"/>
            <w:tabs>
              <w:tab w:val="right" w:leader="dot" w:pos="9062"/>
            </w:tabs>
            <w:rPr>
              <w:rFonts w:eastAsiaTheme="minorEastAsia" w:cstheme="minorBidi"/>
              <w:b w:val="0"/>
              <w:bCs w:val="0"/>
              <w:noProof/>
              <w:kern w:val="2"/>
              <w:sz w:val="22"/>
              <w:szCs w:val="22"/>
              <w:lang w:eastAsia="tr-TR"/>
              <w14:ligatures w14:val="standardContextual"/>
            </w:rPr>
          </w:pPr>
          <w:hyperlink w:anchor="_Toc152869825" w:history="1">
            <w:r w:rsidRPr="00225D84">
              <w:rPr>
                <w:rStyle w:val="Kpr"/>
                <w:noProof/>
              </w:rPr>
              <w:t>3.2 Başvuru Sürecinde İstenen Evraklar?</w:t>
            </w:r>
            <w:r>
              <w:rPr>
                <w:noProof/>
                <w:webHidden/>
              </w:rPr>
              <w:tab/>
            </w:r>
            <w:r>
              <w:rPr>
                <w:noProof/>
                <w:webHidden/>
              </w:rPr>
              <w:fldChar w:fldCharType="begin"/>
            </w:r>
            <w:r>
              <w:rPr>
                <w:noProof/>
                <w:webHidden/>
              </w:rPr>
              <w:instrText xml:space="preserve"> PAGEREF _Toc152869825 \h </w:instrText>
            </w:r>
            <w:r>
              <w:rPr>
                <w:noProof/>
                <w:webHidden/>
              </w:rPr>
            </w:r>
            <w:r>
              <w:rPr>
                <w:noProof/>
                <w:webHidden/>
              </w:rPr>
              <w:fldChar w:fldCharType="separate"/>
            </w:r>
            <w:r>
              <w:rPr>
                <w:noProof/>
                <w:webHidden/>
              </w:rPr>
              <w:t>14</w:t>
            </w:r>
            <w:r>
              <w:rPr>
                <w:noProof/>
                <w:webHidden/>
              </w:rPr>
              <w:fldChar w:fldCharType="end"/>
            </w:r>
          </w:hyperlink>
        </w:p>
        <w:p w14:paraId="41D624B0" w14:textId="6E0024BE" w:rsidR="00E91BF4" w:rsidRDefault="00E91BF4">
          <w:pPr>
            <w:pStyle w:val="T2"/>
            <w:tabs>
              <w:tab w:val="right" w:leader="dot" w:pos="9062"/>
            </w:tabs>
            <w:rPr>
              <w:rFonts w:eastAsiaTheme="minorEastAsia" w:cstheme="minorBidi"/>
              <w:b w:val="0"/>
              <w:bCs w:val="0"/>
              <w:noProof/>
              <w:kern w:val="2"/>
              <w:sz w:val="22"/>
              <w:szCs w:val="22"/>
              <w:lang w:eastAsia="tr-TR"/>
              <w14:ligatures w14:val="standardContextual"/>
            </w:rPr>
          </w:pPr>
          <w:hyperlink w:anchor="_Toc152869826" w:history="1">
            <w:r w:rsidRPr="00225D84">
              <w:rPr>
                <w:rStyle w:val="Kpr"/>
                <w:noProof/>
              </w:rPr>
              <w:t>3.3 Başvuru Aşamasında Nasıl Destek Alabilirsiniz?</w:t>
            </w:r>
            <w:r>
              <w:rPr>
                <w:noProof/>
                <w:webHidden/>
              </w:rPr>
              <w:tab/>
            </w:r>
            <w:r>
              <w:rPr>
                <w:noProof/>
                <w:webHidden/>
              </w:rPr>
              <w:fldChar w:fldCharType="begin"/>
            </w:r>
            <w:r>
              <w:rPr>
                <w:noProof/>
                <w:webHidden/>
              </w:rPr>
              <w:instrText xml:space="preserve"> PAGEREF _Toc152869826 \h </w:instrText>
            </w:r>
            <w:r>
              <w:rPr>
                <w:noProof/>
                <w:webHidden/>
              </w:rPr>
            </w:r>
            <w:r>
              <w:rPr>
                <w:noProof/>
                <w:webHidden/>
              </w:rPr>
              <w:fldChar w:fldCharType="separate"/>
            </w:r>
            <w:r>
              <w:rPr>
                <w:noProof/>
                <w:webHidden/>
              </w:rPr>
              <w:t>14</w:t>
            </w:r>
            <w:r>
              <w:rPr>
                <w:noProof/>
                <w:webHidden/>
              </w:rPr>
              <w:fldChar w:fldCharType="end"/>
            </w:r>
          </w:hyperlink>
        </w:p>
        <w:p w14:paraId="4F4A5E09" w14:textId="118EF12D" w:rsidR="00E91BF4" w:rsidRDefault="00E91BF4">
          <w:pPr>
            <w:pStyle w:val="T1"/>
            <w:tabs>
              <w:tab w:val="right" w:leader="dot" w:pos="9062"/>
            </w:tabs>
            <w:rPr>
              <w:rFonts w:asciiTheme="minorHAnsi" w:eastAsiaTheme="minorEastAsia" w:hAnsiTheme="minorHAnsi" w:cstheme="minorBidi"/>
              <w:b w:val="0"/>
              <w:bCs w:val="0"/>
              <w:caps w:val="0"/>
              <w:noProof/>
              <w:kern w:val="2"/>
              <w:sz w:val="22"/>
              <w:szCs w:val="22"/>
              <w:lang w:eastAsia="tr-TR"/>
              <w14:ligatures w14:val="standardContextual"/>
            </w:rPr>
          </w:pPr>
          <w:hyperlink w:anchor="_Toc152869827" w:history="1">
            <w:r w:rsidRPr="00225D84">
              <w:rPr>
                <w:rStyle w:val="Kpr"/>
                <w:noProof/>
              </w:rPr>
              <w:t>4. Kadın Kooperatifleri Destek Hibe Programı Değerlendirme Süreci</w:t>
            </w:r>
            <w:r>
              <w:rPr>
                <w:noProof/>
                <w:webHidden/>
              </w:rPr>
              <w:tab/>
            </w:r>
            <w:r>
              <w:rPr>
                <w:noProof/>
                <w:webHidden/>
              </w:rPr>
              <w:fldChar w:fldCharType="begin"/>
            </w:r>
            <w:r>
              <w:rPr>
                <w:noProof/>
                <w:webHidden/>
              </w:rPr>
              <w:instrText xml:space="preserve"> PAGEREF _Toc152869827 \h </w:instrText>
            </w:r>
            <w:r>
              <w:rPr>
                <w:noProof/>
                <w:webHidden/>
              </w:rPr>
            </w:r>
            <w:r>
              <w:rPr>
                <w:noProof/>
                <w:webHidden/>
              </w:rPr>
              <w:fldChar w:fldCharType="separate"/>
            </w:r>
            <w:r>
              <w:rPr>
                <w:noProof/>
                <w:webHidden/>
              </w:rPr>
              <w:t>15</w:t>
            </w:r>
            <w:r>
              <w:rPr>
                <w:noProof/>
                <w:webHidden/>
              </w:rPr>
              <w:fldChar w:fldCharType="end"/>
            </w:r>
          </w:hyperlink>
        </w:p>
        <w:p w14:paraId="730660E6" w14:textId="3B861D1A" w:rsidR="00E91BF4" w:rsidRDefault="00E91BF4">
          <w:pPr>
            <w:pStyle w:val="T2"/>
            <w:tabs>
              <w:tab w:val="right" w:leader="dot" w:pos="9062"/>
            </w:tabs>
            <w:rPr>
              <w:rFonts w:eastAsiaTheme="minorEastAsia" w:cstheme="minorBidi"/>
              <w:b w:val="0"/>
              <w:bCs w:val="0"/>
              <w:noProof/>
              <w:kern w:val="2"/>
              <w:sz w:val="22"/>
              <w:szCs w:val="22"/>
              <w:lang w:eastAsia="tr-TR"/>
              <w14:ligatures w14:val="standardContextual"/>
            </w:rPr>
          </w:pPr>
          <w:hyperlink w:anchor="_Toc152869828" w:history="1">
            <w:r w:rsidRPr="00225D84">
              <w:rPr>
                <w:rStyle w:val="Kpr"/>
                <w:noProof/>
              </w:rPr>
              <w:t>4.1 Değerlendirme Sürecinin Aşamaları ve Değerlendirme Kriterleri Nelerdir?</w:t>
            </w:r>
            <w:r>
              <w:rPr>
                <w:noProof/>
                <w:webHidden/>
              </w:rPr>
              <w:tab/>
            </w:r>
            <w:r>
              <w:rPr>
                <w:noProof/>
                <w:webHidden/>
              </w:rPr>
              <w:fldChar w:fldCharType="begin"/>
            </w:r>
            <w:r>
              <w:rPr>
                <w:noProof/>
                <w:webHidden/>
              </w:rPr>
              <w:instrText xml:space="preserve"> PAGEREF _Toc152869828 \h </w:instrText>
            </w:r>
            <w:r>
              <w:rPr>
                <w:noProof/>
                <w:webHidden/>
              </w:rPr>
            </w:r>
            <w:r>
              <w:rPr>
                <w:noProof/>
                <w:webHidden/>
              </w:rPr>
              <w:fldChar w:fldCharType="separate"/>
            </w:r>
            <w:r>
              <w:rPr>
                <w:noProof/>
                <w:webHidden/>
              </w:rPr>
              <w:t>15</w:t>
            </w:r>
            <w:r>
              <w:rPr>
                <w:noProof/>
                <w:webHidden/>
              </w:rPr>
              <w:fldChar w:fldCharType="end"/>
            </w:r>
          </w:hyperlink>
        </w:p>
        <w:p w14:paraId="56C04B65" w14:textId="12E0D3D7" w:rsidR="00E91BF4" w:rsidRDefault="00E91BF4">
          <w:pPr>
            <w:pStyle w:val="T2"/>
            <w:tabs>
              <w:tab w:val="right" w:leader="dot" w:pos="9062"/>
            </w:tabs>
            <w:rPr>
              <w:rFonts w:eastAsiaTheme="minorEastAsia" w:cstheme="minorBidi"/>
              <w:b w:val="0"/>
              <w:bCs w:val="0"/>
              <w:noProof/>
              <w:kern w:val="2"/>
              <w:sz w:val="22"/>
              <w:szCs w:val="22"/>
              <w:lang w:eastAsia="tr-TR"/>
              <w14:ligatures w14:val="standardContextual"/>
            </w:rPr>
          </w:pPr>
          <w:hyperlink w:anchor="_Toc152869829" w:history="1">
            <w:r w:rsidRPr="00225D84">
              <w:rPr>
                <w:rStyle w:val="Kpr"/>
                <w:noProof/>
              </w:rPr>
              <w:t>4.2 Başvuru Formu Değerlendirme Tablosu</w:t>
            </w:r>
            <w:r>
              <w:rPr>
                <w:noProof/>
                <w:webHidden/>
              </w:rPr>
              <w:tab/>
            </w:r>
            <w:r>
              <w:rPr>
                <w:noProof/>
                <w:webHidden/>
              </w:rPr>
              <w:fldChar w:fldCharType="begin"/>
            </w:r>
            <w:r>
              <w:rPr>
                <w:noProof/>
                <w:webHidden/>
              </w:rPr>
              <w:instrText xml:space="preserve"> PAGEREF _Toc152869829 \h </w:instrText>
            </w:r>
            <w:r>
              <w:rPr>
                <w:noProof/>
                <w:webHidden/>
              </w:rPr>
            </w:r>
            <w:r>
              <w:rPr>
                <w:noProof/>
                <w:webHidden/>
              </w:rPr>
              <w:fldChar w:fldCharType="separate"/>
            </w:r>
            <w:r>
              <w:rPr>
                <w:noProof/>
                <w:webHidden/>
              </w:rPr>
              <w:t>16</w:t>
            </w:r>
            <w:r>
              <w:rPr>
                <w:noProof/>
                <w:webHidden/>
              </w:rPr>
              <w:fldChar w:fldCharType="end"/>
            </w:r>
          </w:hyperlink>
        </w:p>
        <w:p w14:paraId="2A1934A4" w14:textId="04F5031A" w:rsidR="00E91BF4" w:rsidRDefault="00E91BF4">
          <w:pPr>
            <w:pStyle w:val="T2"/>
            <w:tabs>
              <w:tab w:val="right" w:leader="dot" w:pos="9062"/>
            </w:tabs>
            <w:rPr>
              <w:rFonts w:eastAsiaTheme="minorEastAsia" w:cstheme="minorBidi"/>
              <w:b w:val="0"/>
              <w:bCs w:val="0"/>
              <w:noProof/>
              <w:kern w:val="2"/>
              <w:sz w:val="22"/>
              <w:szCs w:val="22"/>
              <w:lang w:eastAsia="tr-TR"/>
              <w14:ligatures w14:val="standardContextual"/>
            </w:rPr>
          </w:pPr>
          <w:hyperlink w:anchor="_Toc152869830" w:history="1">
            <w:r w:rsidRPr="00225D84">
              <w:rPr>
                <w:rStyle w:val="Kpr"/>
                <w:noProof/>
              </w:rPr>
              <w:t>4.3 Destekleyici Belgelerin Sunulması</w:t>
            </w:r>
            <w:r>
              <w:rPr>
                <w:noProof/>
                <w:webHidden/>
              </w:rPr>
              <w:tab/>
            </w:r>
            <w:r>
              <w:rPr>
                <w:noProof/>
                <w:webHidden/>
              </w:rPr>
              <w:fldChar w:fldCharType="begin"/>
            </w:r>
            <w:r>
              <w:rPr>
                <w:noProof/>
                <w:webHidden/>
              </w:rPr>
              <w:instrText xml:space="preserve"> PAGEREF _Toc152869830 \h </w:instrText>
            </w:r>
            <w:r>
              <w:rPr>
                <w:noProof/>
                <w:webHidden/>
              </w:rPr>
            </w:r>
            <w:r>
              <w:rPr>
                <w:noProof/>
                <w:webHidden/>
              </w:rPr>
              <w:fldChar w:fldCharType="separate"/>
            </w:r>
            <w:r>
              <w:rPr>
                <w:noProof/>
                <w:webHidden/>
              </w:rPr>
              <w:t>16</w:t>
            </w:r>
            <w:r>
              <w:rPr>
                <w:noProof/>
                <w:webHidden/>
              </w:rPr>
              <w:fldChar w:fldCharType="end"/>
            </w:r>
          </w:hyperlink>
        </w:p>
        <w:p w14:paraId="24052DFA" w14:textId="2DFAA34E" w:rsidR="00E91BF4" w:rsidRDefault="00E91BF4">
          <w:pPr>
            <w:pStyle w:val="T2"/>
            <w:tabs>
              <w:tab w:val="right" w:leader="dot" w:pos="9062"/>
            </w:tabs>
            <w:rPr>
              <w:rFonts w:eastAsiaTheme="minorEastAsia" w:cstheme="minorBidi"/>
              <w:b w:val="0"/>
              <w:bCs w:val="0"/>
              <w:noProof/>
              <w:kern w:val="2"/>
              <w:sz w:val="22"/>
              <w:szCs w:val="22"/>
              <w:lang w:eastAsia="tr-TR"/>
              <w14:ligatures w14:val="standardContextual"/>
            </w:rPr>
          </w:pPr>
          <w:hyperlink w:anchor="_Toc152869831" w:history="1">
            <w:r w:rsidRPr="00225D84">
              <w:rPr>
                <w:rStyle w:val="Kpr"/>
                <w:noProof/>
              </w:rPr>
              <w:t>4.4 Program için Öngörülen Zaman Planı</w:t>
            </w:r>
            <w:r>
              <w:rPr>
                <w:noProof/>
                <w:webHidden/>
              </w:rPr>
              <w:tab/>
            </w:r>
            <w:r>
              <w:rPr>
                <w:noProof/>
                <w:webHidden/>
              </w:rPr>
              <w:fldChar w:fldCharType="begin"/>
            </w:r>
            <w:r>
              <w:rPr>
                <w:noProof/>
                <w:webHidden/>
              </w:rPr>
              <w:instrText xml:space="preserve"> PAGEREF _Toc152869831 \h </w:instrText>
            </w:r>
            <w:r>
              <w:rPr>
                <w:noProof/>
                <w:webHidden/>
              </w:rPr>
            </w:r>
            <w:r>
              <w:rPr>
                <w:noProof/>
                <w:webHidden/>
              </w:rPr>
              <w:fldChar w:fldCharType="separate"/>
            </w:r>
            <w:r>
              <w:rPr>
                <w:noProof/>
                <w:webHidden/>
              </w:rPr>
              <w:t>16</w:t>
            </w:r>
            <w:r>
              <w:rPr>
                <w:noProof/>
                <w:webHidden/>
              </w:rPr>
              <w:fldChar w:fldCharType="end"/>
            </w:r>
          </w:hyperlink>
        </w:p>
        <w:p w14:paraId="75C1A4B6" w14:textId="13F6D1AC" w:rsidR="00E91BF4" w:rsidRDefault="00E91BF4">
          <w:pPr>
            <w:pStyle w:val="T1"/>
            <w:tabs>
              <w:tab w:val="right" w:leader="dot" w:pos="9062"/>
            </w:tabs>
            <w:rPr>
              <w:rFonts w:asciiTheme="minorHAnsi" w:eastAsiaTheme="minorEastAsia" w:hAnsiTheme="minorHAnsi" w:cstheme="minorBidi"/>
              <w:b w:val="0"/>
              <w:bCs w:val="0"/>
              <w:caps w:val="0"/>
              <w:noProof/>
              <w:kern w:val="2"/>
              <w:sz w:val="22"/>
              <w:szCs w:val="22"/>
              <w:lang w:eastAsia="tr-TR"/>
              <w14:ligatures w14:val="standardContextual"/>
            </w:rPr>
          </w:pPr>
          <w:hyperlink w:anchor="_Toc152869832" w:history="1">
            <w:r w:rsidRPr="00225D84">
              <w:rPr>
                <w:rStyle w:val="Kpr"/>
                <w:noProof/>
              </w:rPr>
              <w:t>5. Sonuçların Açıklanması ve Hibe Sürecinin Başlaması</w:t>
            </w:r>
            <w:r>
              <w:rPr>
                <w:noProof/>
                <w:webHidden/>
              </w:rPr>
              <w:tab/>
            </w:r>
            <w:r>
              <w:rPr>
                <w:noProof/>
                <w:webHidden/>
              </w:rPr>
              <w:fldChar w:fldCharType="begin"/>
            </w:r>
            <w:r>
              <w:rPr>
                <w:noProof/>
                <w:webHidden/>
              </w:rPr>
              <w:instrText xml:space="preserve"> PAGEREF _Toc152869832 \h </w:instrText>
            </w:r>
            <w:r>
              <w:rPr>
                <w:noProof/>
                <w:webHidden/>
              </w:rPr>
            </w:r>
            <w:r>
              <w:rPr>
                <w:noProof/>
                <w:webHidden/>
              </w:rPr>
              <w:fldChar w:fldCharType="separate"/>
            </w:r>
            <w:r>
              <w:rPr>
                <w:noProof/>
                <w:webHidden/>
              </w:rPr>
              <w:t>17</w:t>
            </w:r>
            <w:r>
              <w:rPr>
                <w:noProof/>
                <w:webHidden/>
              </w:rPr>
              <w:fldChar w:fldCharType="end"/>
            </w:r>
          </w:hyperlink>
        </w:p>
        <w:p w14:paraId="20D8D29B" w14:textId="49F25265" w:rsidR="00E91BF4" w:rsidRDefault="00E91BF4">
          <w:pPr>
            <w:pStyle w:val="T2"/>
            <w:tabs>
              <w:tab w:val="right" w:leader="dot" w:pos="9062"/>
            </w:tabs>
            <w:rPr>
              <w:rFonts w:eastAsiaTheme="minorEastAsia" w:cstheme="minorBidi"/>
              <w:b w:val="0"/>
              <w:bCs w:val="0"/>
              <w:noProof/>
              <w:kern w:val="2"/>
              <w:sz w:val="22"/>
              <w:szCs w:val="22"/>
              <w:lang w:eastAsia="tr-TR"/>
              <w14:ligatures w14:val="standardContextual"/>
            </w:rPr>
          </w:pPr>
          <w:hyperlink w:anchor="_Toc152869833" w:history="1">
            <w:r w:rsidRPr="00225D84">
              <w:rPr>
                <w:rStyle w:val="Kpr"/>
                <w:noProof/>
              </w:rPr>
              <w:t>5.1 Sonuçların Açıklanması</w:t>
            </w:r>
            <w:r>
              <w:rPr>
                <w:noProof/>
                <w:webHidden/>
              </w:rPr>
              <w:tab/>
            </w:r>
            <w:r>
              <w:rPr>
                <w:noProof/>
                <w:webHidden/>
              </w:rPr>
              <w:fldChar w:fldCharType="begin"/>
            </w:r>
            <w:r>
              <w:rPr>
                <w:noProof/>
                <w:webHidden/>
              </w:rPr>
              <w:instrText xml:space="preserve"> PAGEREF _Toc152869833 \h </w:instrText>
            </w:r>
            <w:r>
              <w:rPr>
                <w:noProof/>
                <w:webHidden/>
              </w:rPr>
            </w:r>
            <w:r>
              <w:rPr>
                <w:noProof/>
                <w:webHidden/>
              </w:rPr>
              <w:fldChar w:fldCharType="separate"/>
            </w:r>
            <w:r>
              <w:rPr>
                <w:noProof/>
                <w:webHidden/>
              </w:rPr>
              <w:t>17</w:t>
            </w:r>
            <w:r>
              <w:rPr>
                <w:noProof/>
                <w:webHidden/>
              </w:rPr>
              <w:fldChar w:fldCharType="end"/>
            </w:r>
          </w:hyperlink>
        </w:p>
        <w:p w14:paraId="39143AC8" w14:textId="45053A5C" w:rsidR="00E91BF4" w:rsidRDefault="00E91BF4">
          <w:pPr>
            <w:pStyle w:val="T2"/>
            <w:tabs>
              <w:tab w:val="right" w:leader="dot" w:pos="9062"/>
            </w:tabs>
            <w:rPr>
              <w:rFonts w:eastAsiaTheme="minorEastAsia" w:cstheme="minorBidi"/>
              <w:b w:val="0"/>
              <w:bCs w:val="0"/>
              <w:noProof/>
              <w:kern w:val="2"/>
              <w:sz w:val="22"/>
              <w:szCs w:val="22"/>
              <w:lang w:eastAsia="tr-TR"/>
              <w14:ligatures w14:val="standardContextual"/>
            </w:rPr>
          </w:pPr>
          <w:hyperlink w:anchor="_Toc152869834" w:history="1">
            <w:r w:rsidRPr="00225D84">
              <w:rPr>
                <w:rStyle w:val="Kpr"/>
                <w:noProof/>
              </w:rPr>
              <w:t>5.2 Hibe Sürecinin Başlaması</w:t>
            </w:r>
            <w:r>
              <w:rPr>
                <w:noProof/>
                <w:webHidden/>
              </w:rPr>
              <w:tab/>
            </w:r>
            <w:r>
              <w:rPr>
                <w:noProof/>
                <w:webHidden/>
              </w:rPr>
              <w:fldChar w:fldCharType="begin"/>
            </w:r>
            <w:r>
              <w:rPr>
                <w:noProof/>
                <w:webHidden/>
              </w:rPr>
              <w:instrText xml:space="preserve"> PAGEREF _Toc152869834 \h </w:instrText>
            </w:r>
            <w:r>
              <w:rPr>
                <w:noProof/>
                <w:webHidden/>
              </w:rPr>
            </w:r>
            <w:r>
              <w:rPr>
                <w:noProof/>
                <w:webHidden/>
              </w:rPr>
              <w:fldChar w:fldCharType="separate"/>
            </w:r>
            <w:r>
              <w:rPr>
                <w:noProof/>
                <w:webHidden/>
              </w:rPr>
              <w:t>17</w:t>
            </w:r>
            <w:r>
              <w:rPr>
                <w:noProof/>
                <w:webHidden/>
              </w:rPr>
              <w:fldChar w:fldCharType="end"/>
            </w:r>
          </w:hyperlink>
        </w:p>
        <w:p w14:paraId="581FE684" w14:textId="2437E24D" w:rsidR="00E91BF4" w:rsidRDefault="00E91BF4">
          <w:pPr>
            <w:pStyle w:val="T2"/>
            <w:tabs>
              <w:tab w:val="right" w:leader="dot" w:pos="9062"/>
            </w:tabs>
            <w:rPr>
              <w:rFonts w:eastAsiaTheme="minorEastAsia" w:cstheme="minorBidi"/>
              <w:b w:val="0"/>
              <w:bCs w:val="0"/>
              <w:noProof/>
              <w:kern w:val="2"/>
              <w:sz w:val="22"/>
              <w:szCs w:val="22"/>
              <w:lang w:eastAsia="tr-TR"/>
              <w14:ligatures w14:val="standardContextual"/>
            </w:rPr>
          </w:pPr>
          <w:hyperlink w:anchor="_Toc152869835" w:history="1">
            <w:r w:rsidRPr="00225D84">
              <w:rPr>
                <w:rStyle w:val="Kpr"/>
                <w:noProof/>
              </w:rPr>
              <w:t>5.3 Sözleşme Yapmaya Hak Kazanan Hibe Faydalanıcılarına Yapılacak Ödemelerin Usul ve Esasları:</w:t>
            </w:r>
            <w:r>
              <w:rPr>
                <w:noProof/>
                <w:webHidden/>
              </w:rPr>
              <w:tab/>
            </w:r>
            <w:r>
              <w:rPr>
                <w:noProof/>
                <w:webHidden/>
              </w:rPr>
              <w:fldChar w:fldCharType="begin"/>
            </w:r>
            <w:r>
              <w:rPr>
                <w:noProof/>
                <w:webHidden/>
              </w:rPr>
              <w:instrText xml:space="preserve"> PAGEREF _Toc152869835 \h </w:instrText>
            </w:r>
            <w:r>
              <w:rPr>
                <w:noProof/>
                <w:webHidden/>
              </w:rPr>
            </w:r>
            <w:r>
              <w:rPr>
                <w:noProof/>
                <w:webHidden/>
              </w:rPr>
              <w:fldChar w:fldCharType="separate"/>
            </w:r>
            <w:r>
              <w:rPr>
                <w:noProof/>
                <w:webHidden/>
              </w:rPr>
              <w:t>17</w:t>
            </w:r>
            <w:r>
              <w:rPr>
                <w:noProof/>
                <w:webHidden/>
              </w:rPr>
              <w:fldChar w:fldCharType="end"/>
            </w:r>
          </w:hyperlink>
        </w:p>
        <w:p w14:paraId="5ADB4A51" w14:textId="75A9A79F" w:rsidR="00E91BF4" w:rsidRDefault="00E91BF4">
          <w:pPr>
            <w:pStyle w:val="T2"/>
            <w:tabs>
              <w:tab w:val="right" w:leader="dot" w:pos="9062"/>
            </w:tabs>
            <w:rPr>
              <w:rFonts w:eastAsiaTheme="minorEastAsia" w:cstheme="minorBidi"/>
              <w:b w:val="0"/>
              <w:bCs w:val="0"/>
              <w:noProof/>
              <w:kern w:val="2"/>
              <w:sz w:val="22"/>
              <w:szCs w:val="22"/>
              <w:lang w:eastAsia="tr-TR"/>
              <w14:ligatures w14:val="standardContextual"/>
            </w:rPr>
          </w:pPr>
          <w:hyperlink w:anchor="_Toc152869836" w:history="1">
            <w:r w:rsidRPr="00225D84">
              <w:rPr>
                <w:rStyle w:val="Kpr"/>
                <w:noProof/>
              </w:rPr>
              <w:t>5.4 Hibe Uygulama Süreci</w:t>
            </w:r>
            <w:r>
              <w:rPr>
                <w:noProof/>
                <w:webHidden/>
              </w:rPr>
              <w:tab/>
            </w:r>
            <w:r>
              <w:rPr>
                <w:noProof/>
                <w:webHidden/>
              </w:rPr>
              <w:fldChar w:fldCharType="begin"/>
            </w:r>
            <w:r>
              <w:rPr>
                <w:noProof/>
                <w:webHidden/>
              </w:rPr>
              <w:instrText xml:space="preserve"> PAGEREF _Toc152869836 \h </w:instrText>
            </w:r>
            <w:r>
              <w:rPr>
                <w:noProof/>
                <w:webHidden/>
              </w:rPr>
            </w:r>
            <w:r>
              <w:rPr>
                <w:noProof/>
                <w:webHidden/>
              </w:rPr>
              <w:fldChar w:fldCharType="separate"/>
            </w:r>
            <w:r>
              <w:rPr>
                <w:noProof/>
                <w:webHidden/>
              </w:rPr>
              <w:t>17</w:t>
            </w:r>
            <w:r>
              <w:rPr>
                <w:noProof/>
                <w:webHidden/>
              </w:rPr>
              <w:fldChar w:fldCharType="end"/>
            </w:r>
          </w:hyperlink>
        </w:p>
        <w:p w14:paraId="29BEE2A3" w14:textId="15BF46E3" w:rsidR="00E91BF4" w:rsidRDefault="00E91BF4">
          <w:pPr>
            <w:pStyle w:val="T2"/>
            <w:tabs>
              <w:tab w:val="right" w:leader="dot" w:pos="9062"/>
            </w:tabs>
            <w:rPr>
              <w:rFonts w:eastAsiaTheme="minorEastAsia" w:cstheme="minorBidi"/>
              <w:b w:val="0"/>
              <w:bCs w:val="0"/>
              <w:noProof/>
              <w:kern w:val="2"/>
              <w:sz w:val="22"/>
              <w:szCs w:val="22"/>
              <w:lang w:eastAsia="tr-TR"/>
              <w14:ligatures w14:val="standardContextual"/>
            </w:rPr>
          </w:pPr>
          <w:hyperlink w:anchor="_Toc152869837" w:history="1">
            <w:r w:rsidRPr="00225D84">
              <w:rPr>
                <w:rStyle w:val="Kpr"/>
                <w:noProof/>
              </w:rPr>
              <w:t>5.5 Görünürlük Kuralları</w:t>
            </w:r>
            <w:r>
              <w:rPr>
                <w:noProof/>
                <w:webHidden/>
              </w:rPr>
              <w:tab/>
            </w:r>
            <w:r>
              <w:rPr>
                <w:noProof/>
                <w:webHidden/>
              </w:rPr>
              <w:fldChar w:fldCharType="begin"/>
            </w:r>
            <w:r>
              <w:rPr>
                <w:noProof/>
                <w:webHidden/>
              </w:rPr>
              <w:instrText xml:space="preserve"> PAGEREF _Toc152869837 \h </w:instrText>
            </w:r>
            <w:r>
              <w:rPr>
                <w:noProof/>
                <w:webHidden/>
              </w:rPr>
            </w:r>
            <w:r>
              <w:rPr>
                <w:noProof/>
                <w:webHidden/>
              </w:rPr>
              <w:fldChar w:fldCharType="separate"/>
            </w:r>
            <w:r>
              <w:rPr>
                <w:noProof/>
                <w:webHidden/>
              </w:rPr>
              <w:t>18</w:t>
            </w:r>
            <w:r>
              <w:rPr>
                <w:noProof/>
                <w:webHidden/>
              </w:rPr>
              <w:fldChar w:fldCharType="end"/>
            </w:r>
          </w:hyperlink>
        </w:p>
        <w:p w14:paraId="1B095F8F" w14:textId="6141932A" w:rsidR="00E91BF4" w:rsidRDefault="00E91BF4">
          <w:pPr>
            <w:pStyle w:val="T2"/>
            <w:tabs>
              <w:tab w:val="right" w:leader="dot" w:pos="9062"/>
            </w:tabs>
            <w:rPr>
              <w:rFonts w:eastAsiaTheme="minorEastAsia" w:cstheme="minorBidi"/>
              <w:b w:val="0"/>
              <w:bCs w:val="0"/>
              <w:noProof/>
              <w:kern w:val="2"/>
              <w:sz w:val="22"/>
              <w:szCs w:val="22"/>
              <w:lang w:eastAsia="tr-TR"/>
              <w14:ligatures w14:val="standardContextual"/>
            </w:rPr>
          </w:pPr>
          <w:hyperlink w:anchor="_Toc152869838" w:history="1">
            <w:r w:rsidRPr="00225D84">
              <w:rPr>
                <w:rStyle w:val="Kpr"/>
                <w:noProof/>
              </w:rPr>
              <w:t>5.6 Hibe Uygulama Sürecinin Tamamlanması</w:t>
            </w:r>
            <w:r>
              <w:rPr>
                <w:noProof/>
                <w:webHidden/>
              </w:rPr>
              <w:tab/>
            </w:r>
            <w:r>
              <w:rPr>
                <w:noProof/>
                <w:webHidden/>
              </w:rPr>
              <w:fldChar w:fldCharType="begin"/>
            </w:r>
            <w:r>
              <w:rPr>
                <w:noProof/>
                <w:webHidden/>
              </w:rPr>
              <w:instrText xml:space="preserve"> PAGEREF _Toc152869838 \h </w:instrText>
            </w:r>
            <w:r>
              <w:rPr>
                <w:noProof/>
                <w:webHidden/>
              </w:rPr>
            </w:r>
            <w:r>
              <w:rPr>
                <w:noProof/>
                <w:webHidden/>
              </w:rPr>
              <w:fldChar w:fldCharType="separate"/>
            </w:r>
            <w:r>
              <w:rPr>
                <w:noProof/>
                <w:webHidden/>
              </w:rPr>
              <w:t>18</w:t>
            </w:r>
            <w:r>
              <w:rPr>
                <w:noProof/>
                <w:webHidden/>
              </w:rPr>
              <w:fldChar w:fldCharType="end"/>
            </w:r>
          </w:hyperlink>
        </w:p>
        <w:p w14:paraId="51A3AA58" w14:textId="5D6711AD" w:rsidR="00E91BF4" w:rsidRDefault="00E91BF4">
          <w:pPr>
            <w:pStyle w:val="T1"/>
            <w:tabs>
              <w:tab w:val="right" w:leader="dot" w:pos="9062"/>
            </w:tabs>
            <w:rPr>
              <w:rFonts w:asciiTheme="minorHAnsi" w:eastAsiaTheme="minorEastAsia" w:hAnsiTheme="minorHAnsi" w:cstheme="minorBidi"/>
              <w:b w:val="0"/>
              <w:bCs w:val="0"/>
              <w:caps w:val="0"/>
              <w:noProof/>
              <w:kern w:val="2"/>
              <w:sz w:val="22"/>
              <w:szCs w:val="22"/>
              <w:lang w:eastAsia="tr-TR"/>
              <w14:ligatures w14:val="standardContextual"/>
            </w:rPr>
          </w:pPr>
          <w:hyperlink w:anchor="_Toc152869839" w:history="1">
            <w:r w:rsidRPr="00225D84">
              <w:rPr>
                <w:rStyle w:val="Kpr"/>
                <w:noProof/>
              </w:rPr>
              <w:t>6. Ekler</w:t>
            </w:r>
            <w:r>
              <w:rPr>
                <w:noProof/>
                <w:webHidden/>
              </w:rPr>
              <w:tab/>
            </w:r>
            <w:r>
              <w:rPr>
                <w:noProof/>
                <w:webHidden/>
              </w:rPr>
              <w:fldChar w:fldCharType="begin"/>
            </w:r>
            <w:r>
              <w:rPr>
                <w:noProof/>
                <w:webHidden/>
              </w:rPr>
              <w:instrText xml:space="preserve"> PAGEREF _Toc152869839 \h </w:instrText>
            </w:r>
            <w:r>
              <w:rPr>
                <w:noProof/>
                <w:webHidden/>
              </w:rPr>
            </w:r>
            <w:r>
              <w:rPr>
                <w:noProof/>
                <w:webHidden/>
              </w:rPr>
              <w:fldChar w:fldCharType="separate"/>
            </w:r>
            <w:r>
              <w:rPr>
                <w:noProof/>
                <w:webHidden/>
              </w:rPr>
              <w:t>18</w:t>
            </w:r>
            <w:r>
              <w:rPr>
                <w:noProof/>
                <w:webHidden/>
              </w:rPr>
              <w:fldChar w:fldCharType="end"/>
            </w:r>
          </w:hyperlink>
        </w:p>
        <w:p w14:paraId="0ECAD10E" w14:textId="4080E5CD" w:rsidR="00E91BF4" w:rsidRDefault="00E91BF4">
          <w:pPr>
            <w:pStyle w:val="T2"/>
            <w:tabs>
              <w:tab w:val="right" w:leader="dot" w:pos="9062"/>
            </w:tabs>
            <w:rPr>
              <w:rFonts w:eastAsiaTheme="minorEastAsia" w:cstheme="minorBidi"/>
              <w:b w:val="0"/>
              <w:bCs w:val="0"/>
              <w:noProof/>
              <w:kern w:val="2"/>
              <w:sz w:val="22"/>
              <w:szCs w:val="22"/>
              <w:lang w:eastAsia="tr-TR"/>
              <w14:ligatures w14:val="standardContextual"/>
            </w:rPr>
          </w:pPr>
          <w:hyperlink w:anchor="_Toc152869840" w:history="1">
            <w:r w:rsidRPr="00225D84">
              <w:rPr>
                <w:rStyle w:val="Kpr"/>
                <w:noProof/>
              </w:rPr>
              <w:t>6.1 Doldurulacak Belgeler (BAŞVURU ESNASINDA SUNULACAKTIR)</w:t>
            </w:r>
            <w:r>
              <w:rPr>
                <w:noProof/>
                <w:webHidden/>
              </w:rPr>
              <w:tab/>
            </w:r>
            <w:r>
              <w:rPr>
                <w:noProof/>
                <w:webHidden/>
              </w:rPr>
              <w:fldChar w:fldCharType="begin"/>
            </w:r>
            <w:r>
              <w:rPr>
                <w:noProof/>
                <w:webHidden/>
              </w:rPr>
              <w:instrText xml:space="preserve"> PAGEREF _Toc152869840 \h </w:instrText>
            </w:r>
            <w:r>
              <w:rPr>
                <w:noProof/>
                <w:webHidden/>
              </w:rPr>
            </w:r>
            <w:r>
              <w:rPr>
                <w:noProof/>
                <w:webHidden/>
              </w:rPr>
              <w:fldChar w:fldCharType="separate"/>
            </w:r>
            <w:r>
              <w:rPr>
                <w:noProof/>
                <w:webHidden/>
              </w:rPr>
              <w:t>18</w:t>
            </w:r>
            <w:r>
              <w:rPr>
                <w:noProof/>
                <w:webHidden/>
              </w:rPr>
              <w:fldChar w:fldCharType="end"/>
            </w:r>
          </w:hyperlink>
        </w:p>
        <w:p w14:paraId="15C2CCD2" w14:textId="22617452" w:rsidR="00E91BF4" w:rsidRDefault="00E91BF4">
          <w:pPr>
            <w:pStyle w:val="T2"/>
            <w:tabs>
              <w:tab w:val="right" w:leader="dot" w:pos="9062"/>
            </w:tabs>
            <w:rPr>
              <w:rFonts w:eastAsiaTheme="minorEastAsia" w:cstheme="minorBidi"/>
              <w:b w:val="0"/>
              <w:bCs w:val="0"/>
              <w:noProof/>
              <w:kern w:val="2"/>
              <w:sz w:val="22"/>
              <w:szCs w:val="22"/>
              <w:lang w:eastAsia="tr-TR"/>
              <w14:ligatures w14:val="standardContextual"/>
            </w:rPr>
          </w:pPr>
          <w:hyperlink w:anchor="_Toc152869841" w:history="1">
            <w:r w:rsidRPr="00225D84">
              <w:rPr>
                <w:rStyle w:val="Kpr"/>
                <w:noProof/>
              </w:rPr>
              <w:t>6.2 Doğrulama Aşamasında Tamamlanacak Belgeler (Lütfen bu belgeleri başvuruyla birlikte göndermeyiniz.)</w:t>
            </w:r>
            <w:r>
              <w:rPr>
                <w:noProof/>
                <w:webHidden/>
              </w:rPr>
              <w:tab/>
            </w:r>
            <w:r>
              <w:rPr>
                <w:noProof/>
                <w:webHidden/>
              </w:rPr>
              <w:fldChar w:fldCharType="begin"/>
            </w:r>
            <w:r>
              <w:rPr>
                <w:noProof/>
                <w:webHidden/>
              </w:rPr>
              <w:instrText xml:space="preserve"> PAGEREF _Toc152869841 \h </w:instrText>
            </w:r>
            <w:r>
              <w:rPr>
                <w:noProof/>
                <w:webHidden/>
              </w:rPr>
            </w:r>
            <w:r>
              <w:rPr>
                <w:noProof/>
                <w:webHidden/>
              </w:rPr>
              <w:fldChar w:fldCharType="separate"/>
            </w:r>
            <w:r>
              <w:rPr>
                <w:noProof/>
                <w:webHidden/>
              </w:rPr>
              <w:t>19</w:t>
            </w:r>
            <w:r>
              <w:rPr>
                <w:noProof/>
                <w:webHidden/>
              </w:rPr>
              <w:fldChar w:fldCharType="end"/>
            </w:r>
          </w:hyperlink>
        </w:p>
        <w:p w14:paraId="6D3859BF" w14:textId="49476E59" w:rsidR="00E91BF4" w:rsidRDefault="00E91BF4">
          <w:pPr>
            <w:pStyle w:val="T2"/>
            <w:tabs>
              <w:tab w:val="right" w:leader="dot" w:pos="9062"/>
            </w:tabs>
            <w:rPr>
              <w:rFonts w:eastAsiaTheme="minorEastAsia" w:cstheme="minorBidi"/>
              <w:b w:val="0"/>
              <w:bCs w:val="0"/>
              <w:noProof/>
              <w:kern w:val="2"/>
              <w:sz w:val="22"/>
              <w:szCs w:val="22"/>
              <w:lang w:eastAsia="tr-TR"/>
              <w14:ligatures w14:val="standardContextual"/>
            </w:rPr>
          </w:pPr>
          <w:hyperlink w:anchor="_Toc152869842" w:history="1">
            <w:r w:rsidRPr="00225D84">
              <w:rPr>
                <w:rStyle w:val="Kpr"/>
                <w:noProof/>
              </w:rPr>
              <w:t>6.3 Bilgi Amaçlı Belgeler (Lütfen bu belgeleri başvuruyla birlikte göndermeyiniz.)</w:t>
            </w:r>
            <w:r>
              <w:rPr>
                <w:noProof/>
                <w:webHidden/>
              </w:rPr>
              <w:tab/>
            </w:r>
            <w:r>
              <w:rPr>
                <w:noProof/>
                <w:webHidden/>
              </w:rPr>
              <w:fldChar w:fldCharType="begin"/>
            </w:r>
            <w:r>
              <w:rPr>
                <w:noProof/>
                <w:webHidden/>
              </w:rPr>
              <w:instrText xml:space="preserve"> PAGEREF _Toc152869842 \h </w:instrText>
            </w:r>
            <w:r>
              <w:rPr>
                <w:noProof/>
                <w:webHidden/>
              </w:rPr>
            </w:r>
            <w:r>
              <w:rPr>
                <w:noProof/>
                <w:webHidden/>
              </w:rPr>
              <w:fldChar w:fldCharType="separate"/>
            </w:r>
            <w:r>
              <w:rPr>
                <w:noProof/>
                <w:webHidden/>
              </w:rPr>
              <w:t>19</w:t>
            </w:r>
            <w:r>
              <w:rPr>
                <w:noProof/>
                <w:webHidden/>
              </w:rPr>
              <w:fldChar w:fldCharType="end"/>
            </w:r>
          </w:hyperlink>
        </w:p>
        <w:p w14:paraId="25D7DCD7" w14:textId="7093E7C5" w:rsidR="00E91BF4" w:rsidRDefault="00E91BF4">
          <w:pPr>
            <w:pStyle w:val="T2"/>
            <w:tabs>
              <w:tab w:val="right" w:leader="dot" w:pos="9062"/>
            </w:tabs>
            <w:rPr>
              <w:rFonts w:eastAsiaTheme="minorEastAsia" w:cstheme="minorBidi"/>
              <w:b w:val="0"/>
              <w:bCs w:val="0"/>
              <w:noProof/>
              <w:kern w:val="2"/>
              <w:sz w:val="22"/>
              <w:szCs w:val="22"/>
              <w:lang w:eastAsia="tr-TR"/>
              <w14:ligatures w14:val="standardContextual"/>
            </w:rPr>
          </w:pPr>
          <w:hyperlink w:anchor="_Toc152869843" w:history="1">
            <w:r w:rsidRPr="00225D84">
              <w:rPr>
                <w:rStyle w:val="Kpr"/>
                <w:noProof/>
              </w:rPr>
              <w:t>6.4 Sözleşme ve Ekleri</w:t>
            </w:r>
            <w:r>
              <w:rPr>
                <w:noProof/>
                <w:webHidden/>
              </w:rPr>
              <w:tab/>
            </w:r>
            <w:r>
              <w:rPr>
                <w:noProof/>
                <w:webHidden/>
              </w:rPr>
              <w:fldChar w:fldCharType="begin"/>
            </w:r>
            <w:r>
              <w:rPr>
                <w:noProof/>
                <w:webHidden/>
              </w:rPr>
              <w:instrText xml:space="preserve"> PAGEREF _Toc152869843 \h </w:instrText>
            </w:r>
            <w:r>
              <w:rPr>
                <w:noProof/>
                <w:webHidden/>
              </w:rPr>
            </w:r>
            <w:r>
              <w:rPr>
                <w:noProof/>
                <w:webHidden/>
              </w:rPr>
              <w:fldChar w:fldCharType="separate"/>
            </w:r>
            <w:r>
              <w:rPr>
                <w:noProof/>
                <w:webHidden/>
              </w:rPr>
              <w:t>19</w:t>
            </w:r>
            <w:r>
              <w:rPr>
                <w:noProof/>
                <w:webHidden/>
              </w:rPr>
              <w:fldChar w:fldCharType="end"/>
            </w:r>
          </w:hyperlink>
        </w:p>
        <w:p w14:paraId="0F92E8D1" w14:textId="653FDFAC" w:rsidR="009E0E0F" w:rsidRDefault="009E0E0F">
          <w:r>
            <w:rPr>
              <w:b/>
              <w:bCs/>
            </w:rPr>
            <w:fldChar w:fldCharType="end"/>
          </w:r>
        </w:p>
      </w:sdtContent>
    </w:sdt>
    <w:p w14:paraId="34472B90" w14:textId="47D3177E" w:rsidR="0086317F" w:rsidRPr="0092181A" w:rsidRDefault="0086317F" w:rsidP="0090086D">
      <w:pPr>
        <w:pStyle w:val="Stil1"/>
        <w:numPr>
          <w:ilvl w:val="0"/>
          <w:numId w:val="0"/>
        </w:numPr>
        <w:ind w:left="720" w:hanging="360"/>
      </w:pPr>
    </w:p>
    <w:p w14:paraId="7CF7DB8B" w14:textId="77777777" w:rsidR="00544D7C" w:rsidRDefault="00544D7C" w:rsidP="00B63948">
      <w:pPr>
        <w:pStyle w:val="ListeParagraf"/>
        <w:rPr>
          <w:rFonts w:cstheme="minorHAnsi"/>
          <w:sz w:val="24"/>
          <w:szCs w:val="24"/>
        </w:rPr>
      </w:pPr>
    </w:p>
    <w:p w14:paraId="30A55A62" w14:textId="77777777" w:rsidR="000305F0" w:rsidRDefault="000305F0" w:rsidP="00B63948">
      <w:pPr>
        <w:pStyle w:val="ListeParagraf"/>
        <w:rPr>
          <w:rFonts w:cstheme="minorHAnsi"/>
          <w:sz w:val="24"/>
          <w:szCs w:val="24"/>
        </w:rPr>
      </w:pPr>
    </w:p>
    <w:p w14:paraId="74F6B884" w14:textId="77777777" w:rsidR="000305F0" w:rsidRDefault="000305F0" w:rsidP="00B63948">
      <w:pPr>
        <w:pStyle w:val="ListeParagraf"/>
        <w:rPr>
          <w:rFonts w:cstheme="minorHAnsi"/>
          <w:sz w:val="24"/>
          <w:szCs w:val="24"/>
        </w:rPr>
      </w:pPr>
    </w:p>
    <w:p w14:paraId="13295F19" w14:textId="77777777" w:rsidR="000305F0" w:rsidRDefault="000305F0" w:rsidP="00B63948">
      <w:pPr>
        <w:pStyle w:val="ListeParagraf"/>
        <w:rPr>
          <w:rFonts w:cstheme="minorHAnsi"/>
          <w:sz w:val="24"/>
          <w:szCs w:val="24"/>
        </w:rPr>
      </w:pPr>
    </w:p>
    <w:p w14:paraId="58F99CDF" w14:textId="77777777" w:rsidR="000305F0" w:rsidRDefault="000305F0" w:rsidP="00B63948">
      <w:pPr>
        <w:pStyle w:val="ListeParagraf"/>
        <w:rPr>
          <w:rFonts w:cstheme="minorHAnsi"/>
          <w:sz w:val="24"/>
          <w:szCs w:val="24"/>
        </w:rPr>
      </w:pPr>
    </w:p>
    <w:p w14:paraId="6080D546" w14:textId="77777777" w:rsidR="000305F0" w:rsidRDefault="000305F0" w:rsidP="00B63948">
      <w:pPr>
        <w:pStyle w:val="ListeParagraf"/>
        <w:rPr>
          <w:rFonts w:cstheme="minorHAnsi"/>
          <w:sz w:val="24"/>
          <w:szCs w:val="24"/>
        </w:rPr>
      </w:pPr>
    </w:p>
    <w:p w14:paraId="36BBC28D" w14:textId="77777777" w:rsidR="000305F0" w:rsidRDefault="000305F0" w:rsidP="00B63948">
      <w:pPr>
        <w:pStyle w:val="ListeParagraf"/>
        <w:rPr>
          <w:rFonts w:cstheme="minorHAnsi"/>
          <w:sz w:val="24"/>
          <w:szCs w:val="24"/>
        </w:rPr>
      </w:pPr>
    </w:p>
    <w:p w14:paraId="54635A1C" w14:textId="77777777" w:rsidR="000305F0" w:rsidRDefault="000305F0" w:rsidP="00B63948">
      <w:pPr>
        <w:pStyle w:val="ListeParagraf"/>
        <w:rPr>
          <w:rFonts w:cstheme="minorHAnsi"/>
          <w:sz w:val="24"/>
          <w:szCs w:val="24"/>
        </w:rPr>
      </w:pPr>
    </w:p>
    <w:p w14:paraId="39019032" w14:textId="77777777" w:rsidR="000305F0" w:rsidRDefault="000305F0" w:rsidP="00B63948">
      <w:pPr>
        <w:pStyle w:val="ListeParagraf"/>
        <w:rPr>
          <w:rFonts w:cstheme="minorHAnsi"/>
          <w:sz w:val="24"/>
          <w:szCs w:val="24"/>
        </w:rPr>
      </w:pPr>
    </w:p>
    <w:p w14:paraId="4D2B3825" w14:textId="77777777" w:rsidR="000305F0" w:rsidRDefault="000305F0" w:rsidP="00B63948">
      <w:pPr>
        <w:pStyle w:val="ListeParagraf"/>
        <w:rPr>
          <w:rFonts w:cstheme="minorHAnsi"/>
          <w:sz w:val="24"/>
          <w:szCs w:val="24"/>
        </w:rPr>
      </w:pPr>
    </w:p>
    <w:p w14:paraId="747E1424" w14:textId="77777777" w:rsidR="000305F0" w:rsidRDefault="000305F0" w:rsidP="00B63948">
      <w:pPr>
        <w:pStyle w:val="ListeParagraf"/>
        <w:rPr>
          <w:rFonts w:cstheme="minorHAnsi"/>
          <w:sz w:val="24"/>
          <w:szCs w:val="24"/>
        </w:rPr>
      </w:pPr>
    </w:p>
    <w:p w14:paraId="24469851" w14:textId="77777777" w:rsidR="000305F0" w:rsidRDefault="000305F0" w:rsidP="00B63948">
      <w:pPr>
        <w:pStyle w:val="ListeParagraf"/>
        <w:rPr>
          <w:rFonts w:cstheme="minorHAnsi"/>
          <w:sz w:val="24"/>
          <w:szCs w:val="24"/>
        </w:rPr>
      </w:pPr>
    </w:p>
    <w:p w14:paraId="25819B60" w14:textId="77777777" w:rsidR="000305F0" w:rsidRDefault="000305F0" w:rsidP="00B63948">
      <w:pPr>
        <w:pStyle w:val="ListeParagraf"/>
        <w:rPr>
          <w:rFonts w:cstheme="minorHAnsi"/>
          <w:sz w:val="24"/>
          <w:szCs w:val="24"/>
        </w:rPr>
      </w:pPr>
    </w:p>
    <w:p w14:paraId="4349BE21" w14:textId="77777777" w:rsidR="000305F0" w:rsidRDefault="000305F0" w:rsidP="00B63948">
      <w:pPr>
        <w:pStyle w:val="ListeParagraf"/>
        <w:rPr>
          <w:rFonts w:cstheme="minorHAnsi"/>
          <w:sz w:val="24"/>
          <w:szCs w:val="24"/>
        </w:rPr>
      </w:pPr>
    </w:p>
    <w:p w14:paraId="1F24EA58" w14:textId="77777777" w:rsidR="000305F0" w:rsidRDefault="000305F0" w:rsidP="00B63948">
      <w:pPr>
        <w:pStyle w:val="ListeParagraf"/>
        <w:rPr>
          <w:rFonts w:cstheme="minorHAnsi"/>
          <w:sz w:val="24"/>
          <w:szCs w:val="24"/>
        </w:rPr>
      </w:pPr>
    </w:p>
    <w:p w14:paraId="15991C3A" w14:textId="77777777" w:rsidR="000305F0" w:rsidRDefault="000305F0" w:rsidP="00B63948">
      <w:pPr>
        <w:pStyle w:val="ListeParagraf"/>
        <w:rPr>
          <w:rFonts w:cstheme="minorHAnsi"/>
          <w:sz w:val="24"/>
          <w:szCs w:val="24"/>
        </w:rPr>
      </w:pPr>
    </w:p>
    <w:p w14:paraId="0414C058" w14:textId="77777777" w:rsidR="000305F0" w:rsidRDefault="000305F0" w:rsidP="00B63948">
      <w:pPr>
        <w:pStyle w:val="ListeParagraf"/>
        <w:rPr>
          <w:rFonts w:cstheme="minorHAnsi"/>
          <w:sz w:val="24"/>
          <w:szCs w:val="24"/>
        </w:rPr>
      </w:pPr>
    </w:p>
    <w:p w14:paraId="0EC9BA8A" w14:textId="77777777" w:rsidR="000305F0" w:rsidRDefault="000305F0" w:rsidP="00B63948">
      <w:pPr>
        <w:pStyle w:val="ListeParagraf"/>
        <w:rPr>
          <w:rFonts w:cstheme="minorHAnsi"/>
          <w:sz w:val="24"/>
          <w:szCs w:val="24"/>
        </w:rPr>
      </w:pPr>
    </w:p>
    <w:p w14:paraId="3EF19038" w14:textId="77777777" w:rsidR="000305F0" w:rsidRDefault="000305F0" w:rsidP="00B63948">
      <w:pPr>
        <w:pStyle w:val="ListeParagraf"/>
        <w:rPr>
          <w:rFonts w:cstheme="minorHAnsi"/>
          <w:sz w:val="24"/>
          <w:szCs w:val="24"/>
        </w:rPr>
      </w:pPr>
    </w:p>
    <w:p w14:paraId="4AFC7E20" w14:textId="77777777" w:rsidR="000305F0" w:rsidRDefault="000305F0" w:rsidP="00B63948">
      <w:pPr>
        <w:pStyle w:val="ListeParagraf"/>
        <w:rPr>
          <w:rFonts w:cstheme="minorHAnsi"/>
          <w:sz w:val="24"/>
          <w:szCs w:val="24"/>
        </w:rPr>
      </w:pPr>
    </w:p>
    <w:p w14:paraId="5CD428AC" w14:textId="77777777" w:rsidR="000305F0" w:rsidRDefault="000305F0" w:rsidP="00B63948">
      <w:pPr>
        <w:pStyle w:val="ListeParagraf"/>
        <w:rPr>
          <w:rFonts w:cstheme="minorHAnsi"/>
          <w:sz w:val="24"/>
          <w:szCs w:val="24"/>
        </w:rPr>
      </w:pPr>
    </w:p>
    <w:p w14:paraId="14131AC1" w14:textId="77777777" w:rsidR="000305F0" w:rsidRDefault="000305F0" w:rsidP="00B63948">
      <w:pPr>
        <w:pStyle w:val="ListeParagraf"/>
        <w:rPr>
          <w:rFonts w:cstheme="minorHAnsi"/>
          <w:sz w:val="24"/>
          <w:szCs w:val="24"/>
        </w:rPr>
      </w:pPr>
    </w:p>
    <w:p w14:paraId="6966E707" w14:textId="77777777" w:rsidR="000305F0" w:rsidRDefault="000305F0" w:rsidP="00B63948">
      <w:pPr>
        <w:pStyle w:val="ListeParagraf"/>
        <w:rPr>
          <w:rFonts w:cstheme="minorHAnsi"/>
          <w:sz w:val="24"/>
          <w:szCs w:val="24"/>
        </w:rPr>
      </w:pPr>
    </w:p>
    <w:p w14:paraId="13E45FCB" w14:textId="77777777" w:rsidR="000305F0" w:rsidRDefault="000305F0" w:rsidP="00B63948">
      <w:pPr>
        <w:pStyle w:val="ListeParagraf"/>
        <w:rPr>
          <w:rFonts w:cstheme="minorHAnsi"/>
          <w:sz w:val="24"/>
          <w:szCs w:val="24"/>
        </w:rPr>
      </w:pPr>
    </w:p>
    <w:p w14:paraId="798BF939" w14:textId="77777777" w:rsidR="000305F0" w:rsidRDefault="000305F0" w:rsidP="00B63948">
      <w:pPr>
        <w:pStyle w:val="ListeParagraf"/>
        <w:rPr>
          <w:rFonts w:cstheme="minorHAnsi"/>
          <w:sz w:val="24"/>
          <w:szCs w:val="24"/>
        </w:rPr>
      </w:pPr>
    </w:p>
    <w:p w14:paraId="2D800A54" w14:textId="77777777" w:rsidR="000305F0" w:rsidRDefault="000305F0" w:rsidP="00B63948">
      <w:pPr>
        <w:pStyle w:val="ListeParagraf"/>
        <w:rPr>
          <w:rFonts w:cstheme="minorHAnsi"/>
          <w:sz w:val="24"/>
          <w:szCs w:val="24"/>
        </w:rPr>
      </w:pPr>
    </w:p>
    <w:p w14:paraId="00C3E096" w14:textId="6F996FCA" w:rsidR="00E30217" w:rsidRPr="00C21AFE" w:rsidRDefault="009550FB" w:rsidP="008D68E9">
      <w:pPr>
        <w:pStyle w:val="Balk1"/>
        <w:numPr>
          <w:ilvl w:val="0"/>
          <w:numId w:val="10"/>
        </w:numPr>
      </w:pPr>
      <w:bookmarkStart w:id="0" w:name="_Toc152869810"/>
      <w:r w:rsidRPr="00C21AFE">
        <w:lastRenderedPageBreak/>
        <w:t>Kadın Kooperatifleri Destek Programı</w:t>
      </w:r>
      <w:bookmarkEnd w:id="0"/>
    </w:p>
    <w:p w14:paraId="65F70A2F" w14:textId="34C139D8" w:rsidR="00A818FD" w:rsidRPr="009862FB" w:rsidRDefault="00A818FD" w:rsidP="002429B1">
      <w:pPr>
        <w:spacing w:after="0" w:line="240" w:lineRule="auto"/>
        <w:jc w:val="both"/>
        <w:rPr>
          <w:rFonts w:cstheme="minorHAnsi"/>
        </w:rPr>
      </w:pPr>
      <w:r w:rsidRPr="009862FB">
        <w:rPr>
          <w:rFonts w:cstheme="minorHAnsi"/>
        </w:rPr>
        <w:t xml:space="preserve">Kadın Emeğini Değerlendirme Vakfı (KEDV) 2000’li yılların başında sosyal kooperatifçiliğin ilk örneği olan kadın kooperatifleri modelini geliştirmiştir. 2002’de ilk örnekleri kurulan ve günümüzde sayısı bine ulaşan kadın kooperatifleri, bugün Türkiye’nin her yerinde yaygınlaşan ve kadınların sosyal ve ekonomik güçlenmesi için çeşitli düzeylerde kabul gören bir örgütlenme modeline dönüştü. </w:t>
      </w:r>
    </w:p>
    <w:p w14:paraId="514E8BA2" w14:textId="77777777" w:rsidR="00A818FD" w:rsidRPr="009862FB" w:rsidRDefault="00A818FD" w:rsidP="002429B1">
      <w:pPr>
        <w:spacing w:after="0" w:line="240" w:lineRule="auto"/>
        <w:jc w:val="both"/>
        <w:rPr>
          <w:rFonts w:cstheme="minorHAnsi"/>
        </w:rPr>
      </w:pPr>
    </w:p>
    <w:p w14:paraId="4D4FA888" w14:textId="77777777" w:rsidR="00A818FD" w:rsidRPr="009862FB" w:rsidRDefault="00A818FD" w:rsidP="002429B1">
      <w:pPr>
        <w:spacing w:after="0" w:line="240" w:lineRule="auto"/>
        <w:jc w:val="both"/>
        <w:rPr>
          <w:rFonts w:cstheme="minorHAnsi"/>
        </w:rPr>
      </w:pPr>
      <w:r w:rsidRPr="009862FB">
        <w:rPr>
          <w:rFonts w:cstheme="minorHAnsi"/>
        </w:rPr>
        <w:t>KEDV kadın merkezli yerel kalkınma örnekleri yaratmak ve toplumdaki liderliklerini güçlendirmek amacıyla, kadınların sosyal ve ekonomik alanlarda ortaklaşa girişimlerde bulunmaları için kooperatifleşmelerini desteklemekte, kadın kooperatifleri modelinin, Türkiye genelinde yaygınlaşması, bir hareket olarak güçlenmesi ve kadın kooperatiflerinin kurumsal kapasitelerinin iyileşmesi için çeşitli programlar yürütmektedir. Kadın kooperatiflerinin kurumsal kapasitelerinin gelişmesi, aralarında iletişim ve işbirliğini güçlendirmek, farklı paydaşlarla ilişki ve ortaklıklar geliştirmesini sağlamak amacıyla 26 Şubat 2014 tarihinde kurulan Simurg Kadın Kooperatifleri Birliği’nin sekretaryasını yürütmektedir.</w:t>
      </w:r>
      <w:r w:rsidRPr="009862FB">
        <w:rPr>
          <w:rStyle w:val="DipnotBavurusu"/>
          <w:rFonts w:cstheme="minorHAnsi"/>
        </w:rPr>
        <w:footnoteReference w:id="1"/>
      </w:r>
      <w:r w:rsidRPr="009862FB">
        <w:rPr>
          <w:rFonts w:cstheme="minorHAnsi"/>
        </w:rPr>
        <w:t xml:space="preserve"> KEDV tarafından dar gelirli kadınların ekonomik olarak güçlenmesini desteklemek amacıyla 2003 yılında kurulan Nahıl İktisadi İşletmesi de kadın kooperatifleri için bir ü</w:t>
      </w:r>
      <w:r>
        <w:rPr>
          <w:rFonts w:cstheme="minorHAnsi"/>
        </w:rPr>
        <w:t>r</w:t>
      </w:r>
      <w:r w:rsidRPr="009862FB">
        <w:rPr>
          <w:rFonts w:cstheme="minorHAnsi"/>
        </w:rPr>
        <w:t>ün geliştirme v</w:t>
      </w:r>
      <w:r>
        <w:rPr>
          <w:rFonts w:cstheme="minorHAnsi"/>
        </w:rPr>
        <w:t>e</w:t>
      </w:r>
      <w:r w:rsidRPr="009862FB">
        <w:rPr>
          <w:rFonts w:cstheme="minorHAnsi"/>
        </w:rPr>
        <w:t xml:space="preserve"> satış platformu olarak faaliyet göstermektedir.</w:t>
      </w:r>
      <w:r w:rsidRPr="009862FB">
        <w:rPr>
          <w:rStyle w:val="DipnotBavurusu"/>
          <w:rFonts w:cstheme="minorHAnsi"/>
        </w:rPr>
        <w:footnoteReference w:id="2"/>
      </w:r>
      <w:r w:rsidRPr="009862FB">
        <w:rPr>
          <w:rFonts w:cstheme="minorHAnsi"/>
        </w:rPr>
        <w:t xml:space="preserve"> Ayrıca kadın kooperatiflerine sağlanan teknik ve finansal desteğin sistemli bir süreklilik kazanması amacıyla Kadın Kooperatifleri Destek Merkezi (KOGEM) kuruluş çalışmalarına devam edilmektedir. </w:t>
      </w:r>
    </w:p>
    <w:p w14:paraId="04014BB7" w14:textId="77777777" w:rsidR="00A818FD" w:rsidRPr="009862FB" w:rsidRDefault="00A818FD" w:rsidP="002429B1">
      <w:pPr>
        <w:spacing w:after="0" w:line="240" w:lineRule="auto"/>
        <w:jc w:val="both"/>
        <w:rPr>
          <w:rFonts w:cstheme="minorHAnsi"/>
        </w:rPr>
      </w:pPr>
    </w:p>
    <w:p w14:paraId="40C26AF2" w14:textId="77777777" w:rsidR="00A818FD" w:rsidRPr="009862FB" w:rsidRDefault="00A818FD" w:rsidP="002429B1">
      <w:pPr>
        <w:spacing w:line="240" w:lineRule="auto"/>
        <w:jc w:val="both"/>
        <w:rPr>
          <w:rFonts w:cstheme="minorHAnsi"/>
        </w:rPr>
      </w:pPr>
      <w:r w:rsidRPr="009862FB">
        <w:rPr>
          <w:rFonts w:cstheme="minorHAnsi"/>
        </w:rPr>
        <w:t xml:space="preserve">KEDV, dar gelirli kadınların hayat deneyiminden gelen uzmanlıklarına, yoksullukla mücadeledeki yaratıcılıklarına, kendi yaşamlarını ve çevrelerini ayakta tutma güçlerine inanarak sorunlarını tarif etme ve çözümde sorumluluk alma haklarını kabul ederek kadın kooperatiflerinin kendi ihtiyaç ve deneyimlerine odaklanan bir </w:t>
      </w:r>
      <w:r w:rsidRPr="009862FB">
        <w:rPr>
          <w:rFonts w:cstheme="minorHAnsi"/>
          <w:b/>
          <w:bCs/>
        </w:rPr>
        <w:t xml:space="preserve">savunuculuk </w:t>
      </w:r>
      <w:r w:rsidRPr="009862FB">
        <w:rPr>
          <w:rFonts w:cstheme="minorHAnsi"/>
        </w:rPr>
        <w:t>anlayışını benimser.</w:t>
      </w:r>
      <w:r w:rsidRPr="009862FB">
        <w:rPr>
          <w:rStyle w:val="DipnotBavurusu"/>
          <w:rFonts w:cstheme="minorHAnsi"/>
        </w:rPr>
        <w:footnoteReference w:id="3"/>
      </w:r>
      <w:r w:rsidRPr="009862FB">
        <w:rPr>
          <w:rFonts w:cstheme="minorHAnsi"/>
        </w:rPr>
        <w:t xml:space="preserve"> Kadınların sosyal, ekonomik ve politik karar verme süreçlerine gerçek anlamda katılımının yerel düzeyde gerçekleşebileceğine inanır. Bu amaçla merkezi ve yerel yönetimler, üniversiteler, sivil toplum kuruluşları, özel sektör, toplumdaki diğer kesimler ve ulusal ve uluslararası ağlar ile </w:t>
      </w:r>
      <w:r w:rsidRPr="009862FB">
        <w:rPr>
          <w:rFonts w:cstheme="minorHAnsi"/>
          <w:b/>
          <w:bCs/>
        </w:rPr>
        <w:t>işbirliği</w:t>
      </w:r>
      <w:r w:rsidRPr="009862FB">
        <w:rPr>
          <w:rFonts w:cstheme="minorHAnsi"/>
        </w:rPr>
        <w:t xml:space="preserve"> yapar. </w:t>
      </w:r>
    </w:p>
    <w:p w14:paraId="7D8D99FB" w14:textId="365E8228" w:rsidR="00A818FD" w:rsidRPr="009862FB" w:rsidRDefault="00A818FD" w:rsidP="002429B1">
      <w:pPr>
        <w:spacing w:after="0" w:line="240" w:lineRule="auto"/>
        <w:jc w:val="both"/>
        <w:rPr>
          <w:rFonts w:cstheme="minorHAnsi"/>
        </w:rPr>
      </w:pPr>
      <w:bookmarkStart w:id="1" w:name="_Hlk151042435"/>
      <w:r w:rsidRPr="009862FB">
        <w:rPr>
          <w:rFonts w:cstheme="minorHAnsi"/>
        </w:rPr>
        <w:t>Türkiye'deki Kadın Kooperatiflerinin Ağ Oluşturma Kapasitelerinin Güçlendirilmesi Projesi,</w:t>
      </w:r>
      <w:bookmarkEnd w:id="1"/>
      <w:r w:rsidRPr="009862FB">
        <w:rPr>
          <w:rFonts w:cstheme="minorHAnsi"/>
        </w:rPr>
        <w:t xml:space="preserve"> Avrupa Birliği’nin Sivil Toplum Aracı ve Medya Programı (2018-2019) - Türkiye’de Sivil Toplum Ağlarının ve Platformlarının Desteklenmesi Programı kapsamında Simurg Kadın Kooperatifleri Birliği ortaklığında Kadın Emeğini Değerlendirme Vakfı tarafından yürütülmektedir. Bu proje kapsamında Kadın Kooperatifleri Destek Hibe Programı kapsamında kadın kooperatiflerinin </w:t>
      </w:r>
      <w:r w:rsidRPr="009862FB">
        <w:rPr>
          <w:rFonts w:cstheme="minorHAnsi"/>
          <w:b/>
          <w:bCs/>
        </w:rPr>
        <w:t>katılımcılık, savunuculuk</w:t>
      </w:r>
      <w:r w:rsidRPr="009862FB">
        <w:rPr>
          <w:rFonts w:cstheme="minorHAnsi"/>
        </w:rPr>
        <w:t xml:space="preserve"> ve </w:t>
      </w:r>
      <w:r w:rsidRPr="009862FB">
        <w:rPr>
          <w:rFonts w:cstheme="minorHAnsi"/>
          <w:b/>
          <w:bCs/>
        </w:rPr>
        <w:t>ağ oluşturma becerilerinin</w:t>
      </w:r>
      <w:r w:rsidRPr="009862FB">
        <w:rPr>
          <w:rFonts w:cstheme="minorHAnsi"/>
        </w:rPr>
        <w:t xml:space="preserve"> güçlendirilmesi yoluyla idari ve mali kapasitesinin artırılmasını hedeflemektedir.</w:t>
      </w:r>
      <w:r w:rsidRPr="009862FB">
        <w:rPr>
          <w:rStyle w:val="DipnotBavurusu"/>
          <w:rFonts w:cstheme="minorHAnsi"/>
        </w:rPr>
        <w:footnoteReference w:id="4"/>
      </w:r>
    </w:p>
    <w:p w14:paraId="3E304471" w14:textId="2F28A497" w:rsidR="003D6FC1" w:rsidRDefault="00915095" w:rsidP="00837F8F">
      <w:pPr>
        <w:spacing w:after="0" w:line="0" w:lineRule="atLeast"/>
        <w:jc w:val="both"/>
      </w:pPr>
      <w:r w:rsidRPr="00E4272B">
        <w:rPr>
          <w:noProof/>
          <w:lang w:eastAsia="tr-TR"/>
        </w:rPr>
        <mc:AlternateContent>
          <mc:Choice Requires="wps">
            <w:drawing>
              <wp:anchor distT="0" distB="0" distL="114300" distR="114300" simplePos="0" relativeHeight="251695104" behindDoc="0" locked="0" layoutInCell="1" allowOverlap="1" wp14:anchorId="380D3B1B" wp14:editId="2B9CC0B8">
                <wp:simplePos x="0" y="0"/>
                <wp:positionH relativeFrom="margin">
                  <wp:posOffset>-93345</wp:posOffset>
                </wp:positionH>
                <wp:positionV relativeFrom="paragraph">
                  <wp:posOffset>25400</wp:posOffset>
                </wp:positionV>
                <wp:extent cx="5927090" cy="1549400"/>
                <wp:effectExtent l="0" t="0" r="16510" b="12700"/>
                <wp:wrapNone/>
                <wp:docPr id="251531852" name="Akış Çizelgesi: Öteki İşlem 2515318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7090" cy="1549400"/>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691E174" w14:textId="77777777" w:rsidR="00D9249D" w:rsidRDefault="00D9249D" w:rsidP="00D9249D">
                            <w:pPr>
                              <w:jc w:val="center"/>
                            </w:pPr>
                            <w:r w:rsidRPr="00FD053C">
                              <w:t>Bu programdan faydalanacak olan</w:t>
                            </w:r>
                            <w:r>
                              <w:t xml:space="preserve"> kadın kooperatifleri</w:t>
                            </w:r>
                            <w:r w:rsidRPr="00FD053C">
                              <w:t xml:space="preserve"> için KEDV tarafından bir hibe sözleşmesi düzenlenir. Programdan destek almaya hak kazanan </w:t>
                            </w:r>
                            <w:r>
                              <w:t>k</w:t>
                            </w:r>
                            <w:r w:rsidRPr="00FD053C">
                              <w:t xml:space="preserve">adın </w:t>
                            </w:r>
                            <w:r>
                              <w:t>k</w:t>
                            </w:r>
                            <w:r w:rsidRPr="00FD053C">
                              <w:t>ooperatifleri imzaladıkları bu sözleşmeye tabi olurlar ve destek aldıkları süre boyunca sözleşme hükümlerine</w:t>
                            </w:r>
                            <w:r>
                              <w:t xml:space="preserve"> uygun bir şekilde projelerini yürütmek zorundadırlar</w:t>
                            </w:r>
                            <w:r w:rsidRPr="00FD053C">
                              <w:t xml:space="preserve">. KEDV, iyi ortaklık yaklaşımıyla programa katılacak olan </w:t>
                            </w:r>
                            <w:r>
                              <w:t>k</w:t>
                            </w:r>
                            <w:r w:rsidRPr="00FD053C">
                              <w:t xml:space="preserve">adın </w:t>
                            </w:r>
                            <w:r>
                              <w:t>k</w:t>
                            </w:r>
                            <w:r w:rsidRPr="00FD053C">
                              <w:t>ooperatifleri ile tüm sürecin karşılıklı güven, şeffaflık, işbirliği ve eşit</w:t>
                            </w:r>
                            <w:r>
                              <w:t xml:space="preserve">lik </w:t>
                            </w:r>
                            <w:r w:rsidRPr="00FD053C">
                              <w:t>ilkelerine uyularak yürütülmesi için gerekli tüm önlemleri alır; ortaya çıkan herhangi bir aksi durumda sözleşme hükümlerine göre gerekli yaptırımları uygular</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80D3B1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251531852" o:spid="_x0000_s1026" type="#_x0000_t176" style="position:absolute;left:0;text-align:left;margin-left:-7.35pt;margin-top:2pt;width:466.7pt;height:122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" fillcolor="white [3201]" strokecolor="black [3213]" strokeweight="1pt">
                <v:path arrowok="t"/>
                <v:textbox>
                  <w:txbxContent>
                    <w:p w14:paraId="1691E174" w14:textId="77777777" w:rsidR="00D9249D" w:rsidRDefault="00D9249D" w:rsidP="00D9249D">
                      <w:pPr>
                        <w:jc w:val="center"/>
                      </w:pPr>
                      <w:r w:rsidRPr="00FD053C">
                        <w:t>Bu programdan faydalanacak olan</w:t>
                      </w:r>
                      <w:r>
                        <w:t xml:space="preserve"> kadın kooperatifleri</w:t>
                      </w:r>
                      <w:r w:rsidRPr="00FD053C">
                        <w:t xml:space="preserve"> için KEDV tarafından bir hibe sözleşmesi düzenlenir. Programdan destek almaya hak kazanan </w:t>
                      </w:r>
                      <w:r>
                        <w:t>k</w:t>
                      </w:r>
                      <w:r w:rsidRPr="00FD053C">
                        <w:t xml:space="preserve">adın </w:t>
                      </w:r>
                      <w:r>
                        <w:t>k</w:t>
                      </w:r>
                      <w:r w:rsidRPr="00FD053C">
                        <w:t>ooperatifleri imzaladıkları bu sözleşmeye tabi olurlar ve destek aldıkları süre boyunca sözleşme hükümlerine</w:t>
                      </w:r>
                      <w:r>
                        <w:t xml:space="preserve"> uygun bir şekilde projelerini yürütmek zorundadırlar</w:t>
                      </w:r>
                      <w:r w:rsidRPr="00FD053C">
                        <w:t xml:space="preserve">. KEDV, iyi ortaklık yaklaşımıyla programa katılacak olan </w:t>
                      </w:r>
                      <w:r>
                        <w:t>k</w:t>
                      </w:r>
                      <w:r w:rsidRPr="00FD053C">
                        <w:t xml:space="preserve">adın </w:t>
                      </w:r>
                      <w:r>
                        <w:t>k</w:t>
                      </w:r>
                      <w:r w:rsidRPr="00FD053C">
                        <w:t>ooperatifleri ile tüm sürecin karşılıklı güven, şeffaflık, işbirliği ve eşit</w:t>
                      </w:r>
                      <w:r>
                        <w:t xml:space="preserve">lik </w:t>
                      </w:r>
                      <w:r w:rsidRPr="00FD053C">
                        <w:t>ilkelerine uyularak yürütülmesi için gerekli tüm önlemleri alır; ortaya çıkan herhangi bir aksi durumda sözleşme hükümlerine göre gerekli yaptırımları uygular</w:t>
                      </w:r>
                      <w:r>
                        <w:t xml:space="preserve">. </w:t>
                      </w:r>
                    </w:p>
                  </w:txbxContent>
                </v:textbox>
                <w10:wrap anchorx="margin"/>
              </v:shape>
            </w:pict>
          </mc:Fallback>
        </mc:AlternateContent>
      </w:r>
    </w:p>
    <w:p w14:paraId="1179B7A2" w14:textId="0BEBCA7D" w:rsidR="003D6FC1" w:rsidRDefault="003D6FC1" w:rsidP="00837F8F">
      <w:pPr>
        <w:spacing w:after="0" w:line="0" w:lineRule="atLeast"/>
        <w:jc w:val="both"/>
      </w:pPr>
    </w:p>
    <w:p w14:paraId="15832455" w14:textId="58B52482" w:rsidR="003D6FC1" w:rsidRDefault="003D6FC1" w:rsidP="00837F8F">
      <w:pPr>
        <w:spacing w:after="0" w:line="0" w:lineRule="atLeast"/>
        <w:jc w:val="both"/>
      </w:pPr>
    </w:p>
    <w:p w14:paraId="4DA87007" w14:textId="3680175D" w:rsidR="003D6FC1" w:rsidRDefault="003D6FC1" w:rsidP="00837F8F">
      <w:pPr>
        <w:spacing w:after="0" w:line="0" w:lineRule="atLeast"/>
        <w:jc w:val="both"/>
      </w:pPr>
    </w:p>
    <w:p w14:paraId="65F0C01B" w14:textId="663F8D9D" w:rsidR="003D6FC1" w:rsidRDefault="003D6FC1" w:rsidP="00837F8F">
      <w:pPr>
        <w:spacing w:after="0" w:line="0" w:lineRule="atLeast"/>
        <w:jc w:val="both"/>
      </w:pPr>
    </w:p>
    <w:p w14:paraId="7AA03C61" w14:textId="0DE5FB19" w:rsidR="003D6FC1" w:rsidRDefault="003D6FC1" w:rsidP="00837F8F">
      <w:pPr>
        <w:spacing w:after="0" w:line="0" w:lineRule="atLeast"/>
        <w:jc w:val="both"/>
      </w:pPr>
    </w:p>
    <w:p w14:paraId="5FBE222F" w14:textId="77777777" w:rsidR="003D6FC1" w:rsidRDefault="003D6FC1" w:rsidP="00837F8F">
      <w:pPr>
        <w:spacing w:after="0" w:line="0" w:lineRule="atLeast"/>
        <w:jc w:val="both"/>
      </w:pPr>
    </w:p>
    <w:p w14:paraId="4E5F6BC8" w14:textId="77777777" w:rsidR="003D6FC1" w:rsidRDefault="003D6FC1" w:rsidP="00837F8F">
      <w:pPr>
        <w:spacing w:after="0" w:line="0" w:lineRule="atLeast"/>
        <w:jc w:val="both"/>
      </w:pPr>
    </w:p>
    <w:p w14:paraId="09C13153" w14:textId="72F7C3A7" w:rsidR="002B5DFF" w:rsidRPr="00B65F25" w:rsidRDefault="002B5DFF" w:rsidP="009E0E0F">
      <w:pPr>
        <w:pStyle w:val="Balk2"/>
      </w:pPr>
      <w:bookmarkStart w:id="2" w:name="_Toc152869811"/>
      <w:r w:rsidRPr="00B65F25">
        <w:lastRenderedPageBreak/>
        <w:t>1.1 Hibe Desteğinin Amaçları</w:t>
      </w:r>
      <w:bookmarkEnd w:id="2"/>
    </w:p>
    <w:p w14:paraId="18508F1B" w14:textId="1681CF6B" w:rsidR="00D63029" w:rsidRPr="00CE776E" w:rsidRDefault="00ED3463" w:rsidP="00DC0342">
      <w:pPr>
        <w:jc w:val="both"/>
      </w:pPr>
      <w:r>
        <w:t>B</w:t>
      </w:r>
      <w:r w:rsidR="00785C48" w:rsidRPr="00E4272B">
        <w:t xml:space="preserve">u hibe programının </w:t>
      </w:r>
      <w:r w:rsidR="009E49AD" w:rsidRPr="00E4272B">
        <w:t>hedefi aşağıda</w:t>
      </w:r>
      <w:r>
        <w:t xml:space="preserve"> sayılan</w:t>
      </w:r>
      <w:r w:rsidR="00B175BB" w:rsidRPr="00E4272B">
        <w:t xml:space="preserve"> </w:t>
      </w:r>
      <w:r>
        <w:t>öncelikler</w:t>
      </w:r>
      <w:r w:rsidR="007D35E8">
        <w:t xml:space="preserve"> aracılığıyla</w:t>
      </w:r>
      <w:r w:rsidR="00DE2EC1" w:rsidRPr="00E4272B">
        <w:t xml:space="preserve"> </w:t>
      </w:r>
      <w:r w:rsidR="00860888" w:rsidRPr="00E4272B">
        <w:t>kadın koope</w:t>
      </w:r>
      <w:r w:rsidR="006C55B9" w:rsidRPr="00CE776E">
        <w:t>r</w:t>
      </w:r>
      <w:r w:rsidR="00860888" w:rsidRPr="00CE776E">
        <w:t>a</w:t>
      </w:r>
      <w:r w:rsidR="006C55B9" w:rsidRPr="00CE776E">
        <w:t>t</w:t>
      </w:r>
      <w:r w:rsidR="00860888" w:rsidRPr="00CE776E">
        <w:t>iflerinin</w:t>
      </w:r>
      <w:r w:rsidR="003044C7" w:rsidRPr="00CE776E">
        <w:t xml:space="preserve"> ve ağlarının</w:t>
      </w:r>
      <w:r w:rsidR="00DE2EC1" w:rsidRPr="00CE776E">
        <w:t xml:space="preserve"> güçlendirilmesidir:</w:t>
      </w:r>
    </w:p>
    <w:p w14:paraId="1C4A050C" w14:textId="281E7009" w:rsidR="009417D4" w:rsidRDefault="00FC7C87" w:rsidP="00DC0342">
      <w:pPr>
        <w:jc w:val="both"/>
      </w:pPr>
      <w:r>
        <w:t>1.</w:t>
      </w:r>
      <w:r w:rsidR="00E02FC4">
        <w:t xml:space="preserve"> </w:t>
      </w:r>
      <w:bookmarkStart w:id="3" w:name="_Hlk152259723"/>
      <w:r w:rsidR="00AB2FEB">
        <w:t>Kadınların</w:t>
      </w:r>
      <w:r w:rsidR="005E1A43">
        <w:t xml:space="preserve"> </w:t>
      </w:r>
      <w:r w:rsidR="00AB2FEB">
        <w:t>k</w:t>
      </w:r>
      <w:r w:rsidR="009417D4">
        <w:t>adın kooperatiflerin</w:t>
      </w:r>
      <w:r w:rsidR="001B0D63">
        <w:t>e</w:t>
      </w:r>
      <w:r w:rsidR="0045097E">
        <w:t xml:space="preserve"> ve/veya</w:t>
      </w:r>
      <w:r w:rsidR="001B0D63">
        <w:t xml:space="preserve"> kadın kooperatiflerinin ağlara</w:t>
      </w:r>
      <w:r w:rsidR="009E20E3">
        <w:t xml:space="preserve"> </w:t>
      </w:r>
      <w:r w:rsidR="00441559" w:rsidRPr="00EE7EB3">
        <w:rPr>
          <w:b/>
          <w:bCs/>
        </w:rPr>
        <w:t>katılım</w:t>
      </w:r>
      <w:r w:rsidR="00441559">
        <w:t xml:space="preserve"> süreçlerini </w:t>
      </w:r>
      <w:r w:rsidR="008D68E9">
        <w:t>desteklemek</w:t>
      </w:r>
      <w:r w:rsidR="00111B5E">
        <w:t xml:space="preserve">, </w:t>
      </w:r>
      <w:bookmarkEnd w:id="3"/>
    </w:p>
    <w:p w14:paraId="427CA049" w14:textId="10761625" w:rsidR="00DB647F" w:rsidRPr="00B14F53" w:rsidRDefault="007275EF" w:rsidP="00DC0342">
      <w:pPr>
        <w:jc w:val="both"/>
      </w:pPr>
      <w:r>
        <w:t xml:space="preserve">2- </w:t>
      </w:r>
      <w:r w:rsidR="00CA4C07">
        <w:t xml:space="preserve">Yaşamları üzerinde alınan kararlarda söz sahibi olabilmeleri amacıyla </w:t>
      </w:r>
      <w:r w:rsidR="00CA4C07" w:rsidRPr="00221164">
        <w:rPr>
          <w:b/>
          <w:bCs/>
        </w:rPr>
        <w:t>savunuculuk</w:t>
      </w:r>
      <w:r w:rsidR="00CA4C07">
        <w:t xml:space="preserve"> becerilerini geliştirmek</w:t>
      </w:r>
      <w:r>
        <w:t xml:space="preserve">, </w:t>
      </w:r>
    </w:p>
    <w:p w14:paraId="039A0156" w14:textId="5403855A" w:rsidR="006E12FE" w:rsidRDefault="00B81A99" w:rsidP="006E12FE">
      <w:pPr>
        <w:jc w:val="both"/>
      </w:pPr>
      <w:r>
        <w:t>3</w:t>
      </w:r>
      <w:r w:rsidR="009E49AD" w:rsidRPr="00CE776E">
        <w:t>-</w:t>
      </w:r>
      <w:r w:rsidR="00437887">
        <w:t xml:space="preserve"> </w:t>
      </w:r>
      <w:r w:rsidR="005D2B97">
        <w:t>Kadınların ve kadın kooperatiflerinin yerel</w:t>
      </w:r>
      <w:r w:rsidR="006055BB">
        <w:t xml:space="preserve"> ve</w:t>
      </w:r>
      <w:r w:rsidR="005D2B97">
        <w:t xml:space="preserve"> merkezi düzeyde karar alma süreçlerine etki edebilmesi </w:t>
      </w:r>
      <w:r w:rsidR="00806A64">
        <w:t>amacıyla</w:t>
      </w:r>
      <w:r w:rsidR="005D2B97">
        <w:t xml:space="preserve"> kalıcı, sürdürülebilir </w:t>
      </w:r>
      <w:r w:rsidR="005D2B97" w:rsidRPr="00221164">
        <w:rPr>
          <w:b/>
          <w:bCs/>
        </w:rPr>
        <w:t>işbirlikleri</w:t>
      </w:r>
      <w:r w:rsidR="005D2B97">
        <w:t xml:space="preserve"> ile yerel, bölgesel ve uluslararası </w:t>
      </w:r>
      <w:r w:rsidR="005D2B97" w:rsidRPr="00221164">
        <w:rPr>
          <w:b/>
          <w:bCs/>
        </w:rPr>
        <w:t>ağlar kurmaları</w:t>
      </w:r>
      <w:r w:rsidR="004F713E" w:rsidRPr="00221164">
        <w:rPr>
          <w:b/>
          <w:bCs/>
        </w:rPr>
        <w:t>nı</w:t>
      </w:r>
      <w:r w:rsidR="004F713E">
        <w:t xml:space="preserve"> </w:t>
      </w:r>
      <w:r w:rsidR="00D44D96">
        <w:t>ve/veya ağlara katı</w:t>
      </w:r>
      <w:r w:rsidR="002C7355">
        <w:t>lmalarını</w:t>
      </w:r>
      <w:r w:rsidR="00D44D96">
        <w:t xml:space="preserve"> </w:t>
      </w:r>
      <w:r w:rsidR="005D2B97">
        <w:t xml:space="preserve">desteklemek, </w:t>
      </w:r>
    </w:p>
    <w:p w14:paraId="1C96846A" w14:textId="35A1F983" w:rsidR="00BB2361" w:rsidRPr="00510C5F" w:rsidRDefault="00EE0F79" w:rsidP="00221164">
      <w:pPr>
        <w:shd w:val="clear" w:color="auto" w:fill="FFFFFF" w:themeFill="background1"/>
        <w:jc w:val="both"/>
      </w:pPr>
      <w:r w:rsidRPr="00E4272B">
        <w:rPr>
          <w:noProof/>
          <w:lang w:eastAsia="tr-TR"/>
        </w:rPr>
        <mc:AlternateContent>
          <mc:Choice Requires="wps">
            <w:drawing>
              <wp:anchor distT="0" distB="0" distL="114300" distR="114300" simplePos="0" relativeHeight="251674624" behindDoc="0" locked="0" layoutInCell="1" allowOverlap="1" wp14:anchorId="15B2BB2E" wp14:editId="41877056">
                <wp:simplePos x="0" y="0"/>
                <wp:positionH relativeFrom="margin">
                  <wp:posOffset>14605</wp:posOffset>
                </wp:positionH>
                <wp:positionV relativeFrom="paragraph">
                  <wp:posOffset>211455</wp:posOffset>
                </wp:positionV>
                <wp:extent cx="5816600" cy="717550"/>
                <wp:effectExtent l="0" t="0" r="12700" b="25400"/>
                <wp:wrapNone/>
                <wp:docPr id="2" name="Dikdörtgen: Köşeleri Yuvarlatılmış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6600" cy="717550"/>
                        </a:xfrm>
                        <a:prstGeom prst="roundRect">
                          <a:avLst>
                            <a:gd name="adj" fmla="val 19322"/>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92A9AD4" w14:textId="454C1CF2" w:rsidR="00CC4317" w:rsidRPr="003A1F13" w:rsidRDefault="00B0393F" w:rsidP="00B175BB">
                            <w:pPr>
                              <w:jc w:val="center"/>
                              <w:rPr>
                                <w:b/>
                              </w:rPr>
                            </w:pPr>
                            <w:r w:rsidRPr="003A1F13">
                              <w:rPr>
                                <w:b/>
                              </w:rPr>
                              <w:t xml:space="preserve">Proje tekliflerinin yukarıda </w:t>
                            </w:r>
                            <w:r w:rsidR="00CC2A6B" w:rsidRPr="003A1F13">
                              <w:rPr>
                                <w:b/>
                              </w:rPr>
                              <w:t xml:space="preserve">belirtilen </w:t>
                            </w:r>
                            <w:r w:rsidR="00094251" w:rsidRPr="003A1F13">
                              <w:rPr>
                                <w:b/>
                              </w:rPr>
                              <w:t xml:space="preserve">üç </w:t>
                            </w:r>
                            <w:r w:rsidR="008A7E67" w:rsidRPr="003A1F13">
                              <w:rPr>
                                <w:b/>
                              </w:rPr>
                              <w:t xml:space="preserve">öncelikten </w:t>
                            </w:r>
                            <w:r w:rsidR="00CC2A6B" w:rsidRPr="003A1F13">
                              <w:rPr>
                                <w:b/>
                              </w:rPr>
                              <w:t xml:space="preserve">en az </w:t>
                            </w:r>
                            <w:r w:rsidR="00426289" w:rsidRPr="003A1F13">
                              <w:rPr>
                                <w:b/>
                              </w:rPr>
                              <w:t>ikisini</w:t>
                            </w:r>
                            <w:r w:rsidR="00CC2A6B" w:rsidRPr="003A1F13">
                              <w:rPr>
                                <w:b/>
                              </w:rPr>
                              <w:t xml:space="preserve"> içerme</w:t>
                            </w:r>
                            <w:r w:rsidR="003D2DF3" w:rsidRPr="003A1F13">
                              <w:rPr>
                                <w:b/>
                              </w:rPr>
                              <w:t>si gerekmektedir.</w:t>
                            </w:r>
                            <w:r w:rsidR="00CC2A6B" w:rsidRPr="003A1F13">
                              <w:rPr>
                                <w:b/>
                              </w:rPr>
                              <w:t xml:space="preserve"> </w:t>
                            </w:r>
                          </w:p>
                          <w:p w14:paraId="436817E3" w14:textId="468EC253" w:rsidR="00CC2A6B" w:rsidRPr="003A1F13" w:rsidRDefault="00CC4317" w:rsidP="00B175BB">
                            <w:pPr>
                              <w:jc w:val="center"/>
                              <w:rPr>
                                <w:b/>
                              </w:rPr>
                            </w:pPr>
                            <w:r w:rsidRPr="003A1F13">
                              <w:rPr>
                                <w:b/>
                              </w:rPr>
                              <w:t>Bu koşulu sağlamayan teklifler</w:t>
                            </w:r>
                            <w:r w:rsidR="00CC2A6B" w:rsidRPr="003A1F13">
                              <w:rPr>
                                <w:b/>
                              </w:rPr>
                              <w:t xml:space="preserve"> değerlendirmeye alınmayacaktır.</w:t>
                            </w:r>
                          </w:p>
                          <w:p w14:paraId="6A4FD094" w14:textId="77777777" w:rsidR="00125034" w:rsidRPr="003A1F13" w:rsidRDefault="00125034" w:rsidP="00B175BB">
                            <w:pPr>
                              <w:jc w:val="center"/>
                              <w:rPr>
                                <w:b/>
                              </w:rPr>
                            </w:pPr>
                          </w:p>
                          <w:p w14:paraId="72A3DAB6" w14:textId="77777777" w:rsidR="00125034" w:rsidRPr="003A1F13" w:rsidRDefault="00125034" w:rsidP="00125034">
                            <w:pPr>
                              <w:pStyle w:val="NormalIndent1"/>
                              <w:rPr>
                                <w:snapToGrid w:val="0"/>
                                <w:color w:val="auto"/>
                                <w:sz w:val="22"/>
                                <w:szCs w:val="22"/>
                                <w:lang w:val="tr-TR" w:eastAsia="en-US"/>
                              </w:rPr>
                            </w:pPr>
                            <w:r w:rsidRPr="003A1F13">
                              <w:rPr>
                                <w:snapToGrid w:val="0"/>
                                <w:color w:val="auto"/>
                                <w:sz w:val="22"/>
                                <w:szCs w:val="22"/>
                                <w:lang w:val="tr-TR" w:eastAsia="en-US"/>
                              </w:rPr>
                              <w:t xml:space="preserve">Hibe Programı’nda yer alacak projeler aşağıdaki </w:t>
                            </w:r>
                            <w:r w:rsidRPr="003A1F13">
                              <w:rPr>
                                <w:b/>
                                <w:snapToGrid w:val="0"/>
                                <w:color w:val="auto"/>
                                <w:sz w:val="22"/>
                                <w:szCs w:val="22"/>
                                <w:lang w:val="tr-TR" w:eastAsia="en-US"/>
                              </w:rPr>
                              <w:t>önceliklerden en az birini</w:t>
                            </w:r>
                            <w:r w:rsidRPr="003A1F13">
                              <w:rPr>
                                <w:snapToGrid w:val="0"/>
                                <w:color w:val="auto"/>
                                <w:sz w:val="22"/>
                                <w:szCs w:val="22"/>
                                <w:lang w:val="tr-TR" w:eastAsia="en-US"/>
                              </w:rPr>
                              <w:t xml:space="preserve"> desteklemelidir:</w:t>
                            </w:r>
                          </w:p>
                          <w:p w14:paraId="408C16B0" w14:textId="77777777" w:rsidR="00125034" w:rsidRPr="003A1F13" w:rsidRDefault="00125034" w:rsidP="00B175BB">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5B2BB2E" id="Dikdörtgen: Köşeleri Yuvarlatılmış 16" o:spid="_x0000_s1027" style="position:absolute;left:0;text-align:left;margin-left:1.15pt;margin-top:16.65pt;width:458pt;height:5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26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" fillcolor="white [3201]" strokecolor="black [3213]" strokeweight="1pt">
                <v:stroke joinstyle="miter"/>
                <v:path arrowok="t"/>
                <v:textbox>
                  <w:txbxContent>
                    <w:p w14:paraId="592A9AD4" w14:textId="454C1CF2" w:rsidR="00CC4317" w:rsidRPr="003A1F13" w:rsidRDefault="00B0393F" w:rsidP="00B175BB">
                      <w:pPr>
                        <w:jc w:val="center"/>
                        <w:rPr>
                          <w:b/>
                        </w:rPr>
                      </w:pPr>
                      <w:r w:rsidRPr="003A1F13">
                        <w:rPr>
                          <w:b/>
                        </w:rPr>
                        <w:t xml:space="preserve">Proje tekliflerinin yukarıda </w:t>
                      </w:r>
                      <w:r w:rsidR="00CC2A6B" w:rsidRPr="003A1F13">
                        <w:rPr>
                          <w:b/>
                        </w:rPr>
                        <w:t xml:space="preserve">belirtilen </w:t>
                      </w:r>
                      <w:r w:rsidR="00094251" w:rsidRPr="003A1F13">
                        <w:rPr>
                          <w:b/>
                        </w:rPr>
                        <w:t xml:space="preserve">üç </w:t>
                      </w:r>
                      <w:r w:rsidR="008A7E67" w:rsidRPr="003A1F13">
                        <w:rPr>
                          <w:b/>
                        </w:rPr>
                        <w:t xml:space="preserve">öncelikten </w:t>
                      </w:r>
                      <w:r w:rsidR="00CC2A6B" w:rsidRPr="003A1F13">
                        <w:rPr>
                          <w:b/>
                        </w:rPr>
                        <w:t xml:space="preserve">en az </w:t>
                      </w:r>
                      <w:r w:rsidR="00426289" w:rsidRPr="003A1F13">
                        <w:rPr>
                          <w:b/>
                        </w:rPr>
                        <w:t>ikisini</w:t>
                      </w:r>
                      <w:r w:rsidR="00CC2A6B" w:rsidRPr="003A1F13">
                        <w:rPr>
                          <w:b/>
                        </w:rPr>
                        <w:t xml:space="preserve"> içerme</w:t>
                      </w:r>
                      <w:r w:rsidR="003D2DF3" w:rsidRPr="003A1F13">
                        <w:rPr>
                          <w:b/>
                        </w:rPr>
                        <w:t>si gerekmektedir.</w:t>
                      </w:r>
                      <w:r w:rsidR="00CC2A6B" w:rsidRPr="003A1F13">
                        <w:rPr>
                          <w:b/>
                        </w:rPr>
                        <w:t xml:space="preserve"> </w:t>
                      </w:r>
                    </w:p>
                    <w:p w14:paraId="436817E3" w14:textId="468EC253" w:rsidR="00CC2A6B" w:rsidRPr="003A1F13" w:rsidRDefault="00CC4317" w:rsidP="00B175BB">
                      <w:pPr>
                        <w:jc w:val="center"/>
                        <w:rPr>
                          <w:b/>
                        </w:rPr>
                      </w:pPr>
                      <w:r w:rsidRPr="003A1F13">
                        <w:rPr>
                          <w:b/>
                        </w:rPr>
                        <w:t>Bu koşulu sağlamayan teklifler</w:t>
                      </w:r>
                      <w:r w:rsidR="00CC2A6B" w:rsidRPr="003A1F13">
                        <w:rPr>
                          <w:b/>
                        </w:rPr>
                        <w:t xml:space="preserve"> değerlendirmeye alınmayacaktır.</w:t>
                      </w:r>
                    </w:p>
                    <w:p w14:paraId="6A4FD094" w14:textId="77777777" w:rsidR="00125034" w:rsidRPr="003A1F13" w:rsidRDefault="00125034" w:rsidP="00B175BB">
                      <w:pPr>
                        <w:jc w:val="center"/>
                        <w:rPr>
                          <w:b/>
                        </w:rPr>
                      </w:pPr>
                    </w:p>
                    <w:p w14:paraId="72A3DAB6" w14:textId="77777777" w:rsidR="00125034" w:rsidRPr="003A1F13" w:rsidRDefault="00125034" w:rsidP="00125034">
                      <w:pPr>
                        <w:pStyle w:val="NormalIndent1"/>
                        <w:rPr>
                          <w:snapToGrid w:val="0"/>
                          <w:color w:val="auto"/>
                          <w:sz w:val="22"/>
                          <w:szCs w:val="22"/>
                          <w:lang w:val="tr-TR" w:eastAsia="en-US"/>
                        </w:rPr>
                      </w:pPr>
                      <w:r w:rsidRPr="003A1F13">
                        <w:rPr>
                          <w:snapToGrid w:val="0"/>
                          <w:color w:val="auto"/>
                          <w:sz w:val="22"/>
                          <w:szCs w:val="22"/>
                          <w:lang w:val="tr-TR" w:eastAsia="en-US"/>
                        </w:rPr>
                        <w:t xml:space="preserve">Hibe Programı’nda yer alacak projeler aşağıdaki </w:t>
                      </w:r>
                      <w:r w:rsidRPr="003A1F13">
                        <w:rPr>
                          <w:b/>
                          <w:snapToGrid w:val="0"/>
                          <w:color w:val="auto"/>
                          <w:sz w:val="22"/>
                          <w:szCs w:val="22"/>
                          <w:lang w:val="tr-TR" w:eastAsia="en-US"/>
                        </w:rPr>
                        <w:t>önceliklerden en az birini</w:t>
                      </w:r>
                      <w:r w:rsidRPr="003A1F13">
                        <w:rPr>
                          <w:snapToGrid w:val="0"/>
                          <w:color w:val="auto"/>
                          <w:sz w:val="22"/>
                          <w:szCs w:val="22"/>
                          <w:lang w:val="tr-TR" w:eastAsia="en-US"/>
                        </w:rPr>
                        <w:t xml:space="preserve"> desteklemelidir:</w:t>
                      </w:r>
                    </w:p>
                    <w:p w14:paraId="408C16B0" w14:textId="77777777" w:rsidR="00125034" w:rsidRPr="003A1F13" w:rsidRDefault="00125034" w:rsidP="00B175BB">
                      <w:pPr>
                        <w:jc w:val="center"/>
                        <w:rPr>
                          <w:b/>
                        </w:rPr>
                      </w:pPr>
                    </w:p>
                  </w:txbxContent>
                </v:textbox>
                <w10:wrap anchorx="margin"/>
              </v:roundrect>
            </w:pict>
          </mc:Fallback>
        </mc:AlternateContent>
      </w:r>
    </w:p>
    <w:p w14:paraId="26EC5555" w14:textId="77777777" w:rsidR="00EE0F79" w:rsidRPr="00221164" w:rsidRDefault="00EE0F79" w:rsidP="00221164">
      <w:pPr>
        <w:shd w:val="clear" w:color="auto" w:fill="FFFFFF" w:themeFill="background1"/>
        <w:jc w:val="both"/>
      </w:pPr>
    </w:p>
    <w:p w14:paraId="63E6F47F" w14:textId="77777777" w:rsidR="00EE0F79" w:rsidRPr="00221164" w:rsidRDefault="00EE0F79" w:rsidP="00221164">
      <w:pPr>
        <w:shd w:val="clear" w:color="auto" w:fill="FFFFFF" w:themeFill="background1"/>
        <w:jc w:val="both"/>
      </w:pPr>
    </w:p>
    <w:p w14:paraId="5E2DEBE0" w14:textId="77777777" w:rsidR="00193182" w:rsidRPr="00221164" w:rsidRDefault="00193182" w:rsidP="00221164">
      <w:pPr>
        <w:shd w:val="clear" w:color="auto" w:fill="FFFFFF" w:themeFill="background1"/>
        <w:jc w:val="both"/>
      </w:pPr>
    </w:p>
    <w:p w14:paraId="63524DF7" w14:textId="7BEE695F" w:rsidR="00D979E4" w:rsidRPr="00B65F25" w:rsidRDefault="00FA3409" w:rsidP="009E0E0F">
      <w:pPr>
        <w:pStyle w:val="Balk2"/>
      </w:pPr>
      <w:bookmarkStart w:id="4" w:name="_Toc152869812"/>
      <w:r w:rsidRPr="00B65F25">
        <w:t xml:space="preserve">1.2 Kadın Kooperatifleri Destek Programından </w:t>
      </w:r>
      <w:r w:rsidR="004E15C1" w:rsidRPr="00B65F25">
        <w:t>B</w:t>
      </w:r>
      <w:r w:rsidRPr="00B65F25">
        <w:t xml:space="preserve">eklenen </w:t>
      </w:r>
      <w:r w:rsidR="004E15C1" w:rsidRPr="00B65F25">
        <w:t>S</w:t>
      </w:r>
      <w:r w:rsidRPr="00B65F25">
        <w:t>onuçlar:</w:t>
      </w:r>
      <w:bookmarkStart w:id="5" w:name="_Hlk151041908"/>
      <w:bookmarkEnd w:id="4"/>
    </w:p>
    <w:bookmarkEnd w:id="5"/>
    <w:p w14:paraId="4981D899" w14:textId="72C72087" w:rsidR="003044C7" w:rsidRPr="00CE776E" w:rsidRDefault="00581032" w:rsidP="00B175BB">
      <w:pPr>
        <w:jc w:val="both"/>
      </w:pPr>
      <w:r>
        <w:t xml:space="preserve">1. </w:t>
      </w:r>
      <w:r w:rsidR="003044C7" w:rsidRPr="00CE776E">
        <w:t xml:space="preserve">Kadınların </w:t>
      </w:r>
      <w:r w:rsidR="006C55B9" w:rsidRPr="00CE776E">
        <w:t xml:space="preserve">kadın kooperatiflerine </w:t>
      </w:r>
      <w:r w:rsidR="003044C7" w:rsidRPr="00CE776E">
        <w:t>katılım</w:t>
      </w:r>
      <w:r w:rsidR="006C55B9" w:rsidRPr="00CE776E">
        <w:t>lar</w:t>
      </w:r>
      <w:r w:rsidR="003044C7" w:rsidRPr="00CE776E">
        <w:t xml:space="preserve">ının </w:t>
      </w:r>
      <w:r w:rsidR="006C55B9" w:rsidRPr="00CE776E">
        <w:t>niteliksel ve niceliksel olarak art</w:t>
      </w:r>
      <w:r w:rsidR="00474D6C">
        <w:t xml:space="preserve">ırılması, </w:t>
      </w:r>
    </w:p>
    <w:p w14:paraId="5010E92E" w14:textId="7565B134" w:rsidR="003044C7" w:rsidRPr="00CE776E" w:rsidRDefault="00581032" w:rsidP="00B175BB">
      <w:pPr>
        <w:jc w:val="both"/>
      </w:pPr>
      <w:r>
        <w:t xml:space="preserve">2. </w:t>
      </w:r>
      <w:r w:rsidR="003044C7" w:rsidRPr="00CE776E">
        <w:t>Kadın kooperatifleri arasındaki işbirliği ve iletişimin artması</w:t>
      </w:r>
      <w:r w:rsidR="00645823">
        <w:t xml:space="preserve"> yoluyla</w:t>
      </w:r>
      <w:r w:rsidR="00CC4E5B">
        <w:t xml:space="preserve"> ortak</w:t>
      </w:r>
      <w:r w:rsidR="00645823">
        <w:t xml:space="preserve"> </w:t>
      </w:r>
      <w:r w:rsidR="00645823" w:rsidRPr="00645823">
        <w:t>sorunları çöz</w:t>
      </w:r>
      <w:r w:rsidR="00CC4E5B">
        <w:t xml:space="preserve">mek için </w:t>
      </w:r>
      <w:r w:rsidR="00645823" w:rsidRPr="00645823">
        <w:t>ortak</w:t>
      </w:r>
      <w:r w:rsidR="00CC4E5B">
        <w:t xml:space="preserve">laşa </w:t>
      </w:r>
      <w:r w:rsidR="00645823" w:rsidRPr="00645823">
        <w:t>stratejiler geliştirme</w:t>
      </w:r>
      <w:r w:rsidR="00645823">
        <w:t>k</w:t>
      </w:r>
      <w:r w:rsidR="00645823" w:rsidRPr="00645823">
        <w:t xml:space="preserve"> ve </w:t>
      </w:r>
      <w:r w:rsidR="008A271F">
        <w:t>k</w:t>
      </w:r>
      <w:r w:rsidR="00645823">
        <w:t xml:space="preserve">adın </w:t>
      </w:r>
      <w:r w:rsidR="008A271F">
        <w:t>k</w:t>
      </w:r>
      <w:r w:rsidR="00645823">
        <w:t>ooperatiflerinin birbirini</w:t>
      </w:r>
      <w:r w:rsidR="00645823" w:rsidRPr="00645823">
        <w:t xml:space="preserve"> destekleme</w:t>
      </w:r>
      <w:r w:rsidR="00645823">
        <w:t>si</w:t>
      </w:r>
      <w:r w:rsidR="00EC5E1E">
        <w:t xml:space="preserve"> için uygulanabilir, yaygınlaştırabilir yöntemler</w:t>
      </w:r>
      <w:r w:rsidR="00CC4E5B">
        <w:t>in, modellerin</w:t>
      </w:r>
      <w:r w:rsidR="00EC5E1E">
        <w:t xml:space="preserve"> geliştirilmesi, uygulanması, </w:t>
      </w:r>
    </w:p>
    <w:p w14:paraId="01CD1AF1" w14:textId="2C63C788" w:rsidR="003044C7" w:rsidRPr="00CE776E" w:rsidRDefault="00581032" w:rsidP="00B175BB">
      <w:pPr>
        <w:jc w:val="both"/>
      </w:pPr>
      <w:r>
        <w:t xml:space="preserve">3. </w:t>
      </w:r>
      <w:r w:rsidR="003044C7" w:rsidRPr="00CE776E">
        <w:t xml:space="preserve">Kadın kooperatiflerinin </w:t>
      </w:r>
      <w:r w:rsidR="007F0C47">
        <w:t>b</w:t>
      </w:r>
      <w:r w:rsidR="00765DA4" w:rsidRPr="00E4272B">
        <w:t>akanlıklarla</w:t>
      </w:r>
      <w:r w:rsidR="00765DA4" w:rsidRPr="0044097D">
        <w:t xml:space="preserve">, </w:t>
      </w:r>
      <w:r w:rsidR="00765DA4" w:rsidRPr="00221164">
        <w:t>kamu, yerel yönetim,</w:t>
      </w:r>
      <w:r w:rsidR="00765DA4" w:rsidRPr="0044097D">
        <w:t xml:space="preserve"> </w:t>
      </w:r>
      <w:r w:rsidR="00765DA4" w:rsidRPr="00221164">
        <w:t>üniversitelerin araştırma enstitüleri, dernekler, vakıflar, kooperatifler, meslek örgütleri, özel sektörle</w:t>
      </w:r>
      <w:r w:rsidR="00765DA4">
        <w:rPr>
          <w:b/>
        </w:rPr>
        <w:t xml:space="preserve"> </w:t>
      </w:r>
      <w:r w:rsidR="003044C7" w:rsidRPr="00CE776E">
        <w:t>ile olan diyaloglarının ve iş</w:t>
      </w:r>
      <w:r w:rsidR="00323E18">
        <w:t xml:space="preserve"> </w:t>
      </w:r>
      <w:r w:rsidR="003044C7" w:rsidRPr="00CE776E">
        <w:t>birliklerinin artması</w:t>
      </w:r>
      <w:r w:rsidR="00D3064A">
        <w:t xml:space="preserve">, </w:t>
      </w:r>
    </w:p>
    <w:p w14:paraId="7CF982E4" w14:textId="0BC7F37F" w:rsidR="003044C7" w:rsidRPr="00CE776E" w:rsidRDefault="00581032" w:rsidP="00B175BB">
      <w:pPr>
        <w:jc w:val="both"/>
      </w:pPr>
      <w:r>
        <w:t>4.</w:t>
      </w:r>
      <w:r w:rsidR="003044C7" w:rsidRPr="00CE776E">
        <w:t xml:space="preserve"> Kadın kooperatiflerinin ulusal</w:t>
      </w:r>
      <w:r w:rsidR="00323E18">
        <w:t>, bölgesel</w:t>
      </w:r>
      <w:r w:rsidR="003044C7" w:rsidRPr="00CE776E">
        <w:t xml:space="preserve"> veya uluslararası </w:t>
      </w:r>
      <w:r w:rsidR="003044C7" w:rsidRPr="00221164">
        <w:rPr>
          <w:b/>
          <w:bCs/>
        </w:rPr>
        <w:t>ağlara</w:t>
      </w:r>
      <w:r w:rsidR="003044C7" w:rsidRPr="00CE776E">
        <w:t xml:space="preserve"> </w:t>
      </w:r>
      <w:r w:rsidR="00323E18">
        <w:t>katılması</w:t>
      </w:r>
      <w:r w:rsidR="006A15A4">
        <w:t>,</w:t>
      </w:r>
    </w:p>
    <w:p w14:paraId="130217CA" w14:textId="6084195D" w:rsidR="007C32EC" w:rsidRDefault="003D141A">
      <w:pPr>
        <w:jc w:val="both"/>
      </w:pPr>
      <w:r>
        <w:t>5</w:t>
      </w:r>
      <w:r w:rsidR="00F57215">
        <w:t xml:space="preserve">. </w:t>
      </w:r>
      <w:r w:rsidR="003044C7" w:rsidRPr="006A15A4">
        <w:t>Kadın kooperatiflerinin karar alma süreçlerinde etkin bir rol oynamaları için kapasitelerinin güçlendirilmesi</w:t>
      </w:r>
      <w:r w:rsidR="006478B1">
        <w:t xml:space="preserve">, </w:t>
      </w:r>
      <w:r w:rsidR="00305E86">
        <w:t>k</w:t>
      </w:r>
      <w:r w:rsidR="006478B1">
        <w:t xml:space="preserve">adın </w:t>
      </w:r>
      <w:r w:rsidR="00305E86">
        <w:t>k</w:t>
      </w:r>
      <w:r w:rsidR="006478B1">
        <w:t xml:space="preserve">ooperatiflerinin değişen </w:t>
      </w:r>
      <w:r w:rsidR="00BF74D1">
        <w:t xml:space="preserve">ihtiyaçlarına uygun </w:t>
      </w:r>
      <w:r w:rsidR="00E61FE9" w:rsidRPr="00221164">
        <w:rPr>
          <w:b/>
          <w:bCs/>
        </w:rPr>
        <w:t>savunucu</w:t>
      </w:r>
      <w:r w:rsidR="00BF74D1" w:rsidRPr="00221164">
        <w:rPr>
          <w:b/>
          <w:bCs/>
        </w:rPr>
        <w:t>luk</w:t>
      </w:r>
      <w:r w:rsidR="00E61FE9">
        <w:t xml:space="preserve"> </w:t>
      </w:r>
      <w:r w:rsidR="0039042C">
        <w:t>alanlarının</w:t>
      </w:r>
      <w:r w:rsidR="00BF74D1">
        <w:t xml:space="preserve">, </w:t>
      </w:r>
      <w:r w:rsidR="002D6AA8">
        <w:t>stratejilerinin</w:t>
      </w:r>
      <w:r w:rsidR="0039042C">
        <w:t xml:space="preserve"> oluş</w:t>
      </w:r>
      <w:r w:rsidR="00305E86">
        <w:t>turul</w:t>
      </w:r>
      <w:r w:rsidR="0039042C">
        <w:t xml:space="preserve">ması, </w:t>
      </w:r>
      <w:r w:rsidR="00FD4A30">
        <w:t xml:space="preserve">uygulanması, </w:t>
      </w:r>
    </w:p>
    <w:p w14:paraId="3344C7D0" w14:textId="3958F3AB" w:rsidR="00C84A21" w:rsidRDefault="007C32EC" w:rsidP="00C84A21">
      <w:pPr>
        <w:jc w:val="both"/>
      </w:pPr>
      <w:r>
        <w:t xml:space="preserve">6. Kadın </w:t>
      </w:r>
      <w:r w:rsidR="002C20CA">
        <w:t>k</w:t>
      </w:r>
      <w:r>
        <w:t xml:space="preserve">ooperatiflerinin </w:t>
      </w:r>
      <w:r w:rsidRPr="00A96465">
        <w:t xml:space="preserve">stratejik planlama süreçlerine </w:t>
      </w:r>
      <w:r>
        <w:t xml:space="preserve">etki etmeleri, </w:t>
      </w:r>
      <w:r w:rsidRPr="00A96465">
        <w:t>katılmaları</w:t>
      </w:r>
      <w:r>
        <w:t xml:space="preserve">, </w:t>
      </w:r>
      <w:r w:rsidRPr="00A96465">
        <w:t>ortak çalışma pratikleri</w:t>
      </w:r>
      <w:r w:rsidR="00305F24">
        <w:t>, yerel düzeyde uygulanabilir sosyal politika önerileri</w:t>
      </w:r>
      <w:r>
        <w:t xml:space="preserve"> geliştirmeleri için </w:t>
      </w:r>
      <w:r>
        <w:rPr>
          <w:b/>
        </w:rPr>
        <w:t>s</w:t>
      </w:r>
      <w:r w:rsidRPr="00573753">
        <w:rPr>
          <w:b/>
        </w:rPr>
        <w:t>avunuculuk ve stratejik ortaklıklar</w:t>
      </w:r>
      <w:r>
        <w:rPr>
          <w:b/>
        </w:rPr>
        <w:t xml:space="preserve"> </w:t>
      </w:r>
      <w:r>
        <w:t>geliştirmek ve uygulamak.</w:t>
      </w:r>
    </w:p>
    <w:p w14:paraId="0F2456C8" w14:textId="2488A8AF" w:rsidR="00C84A21" w:rsidRPr="00C84A21" w:rsidRDefault="00605512" w:rsidP="00C84A21">
      <w:pPr>
        <w:jc w:val="both"/>
        <w:rPr>
          <w:b/>
        </w:rPr>
      </w:pPr>
      <w:r w:rsidRPr="00E4272B">
        <w:rPr>
          <w:noProof/>
          <w:lang w:eastAsia="tr-TR"/>
        </w:rPr>
        <mc:AlternateContent>
          <mc:Choice Requires="wps">
            <w:drawing>
              <wp:anchor distT="0" distB="0" distL="114300" distR="114300" simplePos="0" relativeHeight="251682816" behindDoc="0" locked="0" layoutInCell="1" allowOverlap="1" wp14:anchorId="4022C170" wp14:editId="429E5F77">
                <wp:simplePos x="0" y="0"/>
                <wp:positionH relativeFrom="margin">
                  <wp:posOffset>-125095</wp:posOffset>
                </wp:positionH>
                <wp:positionV relativeFrom="paragraph">
                  <wp:posOffset>93345</wp:posOffset>
                </wp:positionV>
                <wp:extent cx="5975350" cy="1149350"/>
                <wp:effectExtent l="0" t="0" r="25400" b="12700"/>
                <wp:wrapNone/>
                <wp:docPr id="433653970" name="Dikdörtgen: Köşeleri Yuvarlatılmış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5350" cy="11493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83D170" w14:textId="37C52070" w:rsidR="00310F2E" w:rsidRPr="00924380" w:rsidRDefault="00FE6B44" w:rsidP="00310F2E">
                            <w:pPr>
                              <w:jc w:val="both"/>
                            </w:pPr>
                            <w:r w:rsidRPr="00924380">
                              <w:t>P</w:t>
                            </w:r>
                            <w:r w:rsidR="00310F2E" w:rsidRPr="00924380">
                              <w:t>rogram kapsamında yürütülmesi planlanan faaliyetler</w:t>
                            </w:r>
                            <w:r w:rsidR="00F61C30" w:rsidRPr="00924380">
                              <w:t>i</w:t>
                            </w:r>
                            <w:r w:rsidR="00E558C9" w:rsidRPr="00924380">
                              <w:t xml:space="preserve"> yoluyla </w:t>
                            </w:r>
                            <w:r w:rsidR="00310F2E" w:rsidRPr="00924380">
                              <w:t>beklenen sonuçlar</w:t>
                            </w:r>
                            <w:r w:rsidR="00C84A21" w:rsidRPr="00924380">
                              <w:t xml:space="preserve">a ulaşması </w:t>
                            </w:r>
                            <w:r w:rsidR="0000048A" w:rsidRPr="00924380">
                              <w:t xml:space="preserve">ve böylece projenin ilgili amaçlarını </w:t>
                            </w:r>
                            <w:r w:rsidR="00F61C30" w:rsidRPr="00924380">
                              <w:t xml:space="preserve">gerçekleştirmesi </w:t>
                            </w:r>
                            <w:r w:rsidR="00C84A21" w:rsidRPr="00924380">
                              <w:t xml:space="preserve">gerekmektedir. </w:t>
                            </w:r>
                            <w:r w:rsidR="00F63CB9" w:rsidRPr="00924380">
                              <w:t xml:space="preserve">Kadın kooperatiflerinin bu beklenen sonuçlara ortaklıklar, işbirlikleri </w:t>
                            </w:r>
                            <w:r w:rsidR="00E558C9" w:rsidRPr="00924380">
                              <w:t>ve</w:t>
                            </w:r>
                            <w:r w:rsidR="00874953" w:rsidRPr="00924380">
                              <w:t>ya</w:t>
                            </w:r>
                            <w:r w:rsidR="00E558C9" w:rsidRPr="00924380">
                              <w:t xml:space="preserve"> ağlar kurarak</w:t>
                            </w:r>
                            <w:r w:rsidR="00F63CB9" w:rsidRPr="00924380">
                              <w:t xml:space="preserve"> ulaşması</w:t>
                            </w:r>
                            <w:r w:rsidR="00E558C9" w:rsidRPr="00924380">
                              <w:t xml:space="preserve"> beklenmektedir</w:t>
                            </w:r>
                            <w:r w:rsidR="00F63CB9" w:rsidRPr="00924380">
                              <w:t xml:space="preserve">. </w:t>
                            </w:r>
                            <w:r w:rsidR="00F9312E" w:rsidRPr="00924380">
                              <w:t>Faaliyetler ile b</w:t>
                            </w:r>
                            <w:r w:rsidR="00D97AAD" w:rsidRPr="00924380">
                              <w:t>eklenen sonuçlar</w:t>
                            </w:r>
                            <w:r w:rsidR="00310F2E" w:rsidRPr="00924380">
                              <w:t xml:space="preserve"> arasında</w:t>
                            </w:r>
                            <w:r w:rsidR="00F9312E" w:rsidRPr="00924380">
                              <w:t xml:space="preserve">ki ilişkinin </w:t>
                            </w:r>
                            <w:r w:rsidR="002440EC" w:rsidRPr="00924380">
                              <w:t>açıkça, izlenebilir, doğrulanabilir</w:t>
                            </w:r>
                            <w:r w:rsidR="00427928" w:rsidRPr="00924380">
                              <w:t xml:space="preserve"> başarı göstergeleri esas alınarak </w:t>
                            </w:r>
                            <w:r w:rsidR="00310F2E" w:rsidRPr="00924380">
                              <w:t xml:space="preserve">tarif edilmesi </w:t>
                            </w:r>
                            <w:r w:rsidR="00874953" w:rsidRPr="00924380">
                              <w:t>gerekmektedir</w:t>
                            </w:r>
                            <w:r w:rsidR="00310F2E" w:rsidRPr="00924380">
                              <w:t xml:space="preserve">. </w:t>
                            </w:r>
                          </w:p>
                          <w:p w14:paraId="1AE320D1" w14:textId="5ABF55F5" w:rsidR="00310F2E" w:rsidRDefault="00310F2E" w:rsidP="00310F2E">
                            <w:pPr>
                              <w:jc w:val="center"/>
                              <w:rPr>
                                <w:b/>
                              </w:rPr>
                            </w:pPr>
                            <w:r w:rsidRPr="00CE776E">
                              <w:rPr>
                                <w:b/>
                              </w:rPr>
                              <w:t>.</w:t>
                            </w:r>
                          </w:p>
                          <w:p w14:paraId="166EB7C3" w14:textId="77777777" w:rsidR="00310F2E" w:rsidRDefault="00310F2E" w:rsidP="00310F2E">
                            <w:pPr>
                              <w:jc w:val="center"/>
                              <w:rPr>
                                <w:b/>
                              </w:rPr>
                            </w:pPr>
                          </w:p>
                          <w:p w14:paraId="308C7268" w14:textId="77777777" w:rsidR="00310F2E" w:rsidRDefault="00310F2E" w:rsidP="00310F2E">
                            <w:pPr>
                              <w:pStyle w:val="NormalIndent1"/>
                              <w:rPr>
                                <w:snapToGrid w:val="0"/>
                                <w:color w:val="auto"/>
                                <w:sz w:val="22"/>
                                <w:szCs w:val="22"/>
                                <w:lang w:val="tr-TR" w:eastAsia="en-US"/>
                              </w:rPr>
                            </w:pPr>
                            <w:r>
                              <w:rPr>
                                <w:snapToGrid w:val="0"/>
                                <w:color w:val="auto"/>
                                <w:sz w:val="22"/>
                                <w:szCs w:val="22"/>
                                <w:lang w:val="tr-TR" w:eastAsia="en-US"/>
                              </w:rPr>
                              <w:t xml:space="preserve">Hibe Programı’nda yer alacak projeler aşağıdaki </w:t>
                            </w:r>
                            <w:r>
                              <w:rPr>
                                <w:b/>
                                <w:snapToGrid w:val="0"/>
                                <w:color w:val="auto"/>
                                <w:sz w:val="22"/>
                                <w:szCs w:val="22"/>
                                <w:lang w:val="tr-TR" w:eastAsia="en-US"/>
                              </w:rPr>
                              <w:t>önceliklerden en az birini</w:t>
                            </w:r>
                            <w:r>
                              <w:rPr>
                                <w:snapToGrid w:val="0"/>
                                <w:color w:val="auto"/>
                                <w:sz w:val="22"/>
                                <w:szCs w:val="22"/>
                                <w:lang w:val="tr-TR" w:eastAsia="en-US"/>
                              </w:rPr>
                              <w:t xml:space="preserve"> desteklemelidir:</w:t>
                            </w:r>
                          </w:p>
                          <w:p w14:paraId="170DCCF6" w14:textId="77777777" w:rsidR="00310F2E" w:rsidRPr="00CE776E" w:rsidRDefault="00310F2E" w:rsidP="00310F2E">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022C170" id="_x0000_s1028" style="position:absolute;left:0;text-align:left;margin-left:-9.85pt;margin-top:7.35pt;width:470.5pt;height:90.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" fillcolor="white [3201]" strokecolor="black [3213]" strokeweight="1pt">
                <v:stroke joinstyle="miter"/>
                <v:path arrowok="t"/>
                <v:textbox>
                  <w:txbxContent>
                    <w:p w14:paraId="7383D170" w14:textId="37C52070" w:rsidR="00310F2E" w:rsidRPr="00924380" w:rsidRDefault="00FE6B44" w:rsidP="00310F2E">
                      <w:pPr>
                        <w:jc w:val="both"/>
                      </w:pPr>
                      <w:r w:rsidRPr="00924380">
                        <w:t>P</w:t>
                      </w:r>
                      <w:r w:rsidR="00310F2E" w:rsidRPr="00924380">
                        <w:t>rogram kapsamında yürütülmesi planlanan faaliyetler</w:t>
                      </w:r>
                      <w:r w:rsidR="00F61C30" w:rsidRPr="00924380">
                        <w:t>i</w:t>
                      </w:r>
                      <w:r w:rsidR="00E558C9" w:rsidRPr="00924380">
                        <w:t xml:space="preserve"> yoluyla </w:t>
                      </w:r>
                      <w:r w:rsidR="00310F2E" w:rsidRPr="00924380">
                        <w:t>beklenen sonuçlar</w:t>
                      </w:r>
                      <w:r w:rsidR="00C84A21" w:rsidRPr="00924380">
                        <w:t xml:space="preserve">a ulaşması </w:t>
                      </w:r>
                      <w:r w:rsidR="0000048A" w:rsidRPr="00924380">
                        <w:t xml:space="preserve">ve böylece projenin ilgili amaçlarını </w:t>
                      </w:r>
                      <w:r w:rsidR="00F61C30" w:rsidRPr="00924380">
                        <w:t xml:space="preserve">gerçekleştirmesi </w:t>
                      </w:r>
                      <w:r w:rsidR="00C84A21" w:rsidRPr="00924380">
                        <w:t xml:space="preserve">gerekmektedir. </w:t>
                      </w:r>
                      <w:r w:rsidR="00F63CB9" w:rsidRPr="00924380">
                        <w:t xml:space="preserve">Kadın kooperatiflerinin bu beklenen sonuçlara ortaklıklar, işbirlikleri </w:t>
                      </w:r>
                      <w:r w:rsidR="00E558C9" w:rsidRPr="00924380">
                        <w:t>ve</w:t>
                      </w:r>
                      <w:r w:rsidR="00874953" w:rsidRPr="00924380">
                        <w:t>ya</w:t>
                      </w:r>
                      <w:r w:rsidR="00E558C9" w:rsidRPr="00924380">
                        <w:t xml:space="preserve"> ağlar kurarak</w:t>
                      </w:r>
                      <w:r w:rsidR="00F63CB9" w:rsidRPr="00924380">
                        <w:t xml:space="preserve"> ulaşması</w:t>
                      </w:r>
                      <w:r w:rsidR="00E558C9" w:rsidRPr="00924380">
                        <w:t xml:space="preserve"> beklenmektedir</w:t>
                      </w:r>
                      <w:r w:rsidR="00F63CB9" w:rsidRPr="00924380">
                        <w:t xml:space="preserve">. </w:t>
                      </w:r>
                      <w:r w:rsidR="00F9312E" w:rsidRPr="00924380">
                        <w:t>Faaliyetler ile b</w:t>
                      </w:r>
                      <w:r w:rsidR="00D97AAD" w:rsidRPr="00924380">
                        <w:t>eklenen sonuçlar</w:t>
                      </w:r>
                      <w:r w:rsidR="00310F2E" w:rsidRPr="00924380">
                        <w:t xml:space="preserve"> arasında</w:t>
                      </w:r>
                      <w:r w:rsidR="00F9312E" w:rsidRPr="00924380">
                        <w:t xml:space="preserve">ki ilişkinin </w:t>
                      </w:r>
                      <w:r w:rsidR="002440EC" w:rsidRPr="00924380">
                        <w:t>açıkça, izlenebilir, doğrulanabilir</w:t>
                      </w:r>
                      <w:r w:rsidR="00427928" w:rsidRPr="00924380">
                        <w:t xml:space="preserve"> başarı göstergeleri esas alınarak </w:t>
                      </w:r>
                      <w:r w:rsidR="00310F2E" w:rsidRPr="00924380">
                        <w:t xml:space="preserve">tarif edilmesi </w:t>
                      </w:r>
                      <w:r w:rsidR="00874953" w:rsidRPr="00924380">
                        <w:t>gerekmektedir</w:t>
                      </w:r>
                      <w:r w:rsidR="00310F2E" w:rsidRPr="00924380">
                        <w:t xml:space="preserve">. </w:t>
                      </w:r>
                    </w:p>
                    <w:p w14:paraId="1AE320D1" w14:textId="5ABF55F5" w:rsidR="00310F2E" w:rsidRDefault="00310F2E" w:rsidP="00310F2E">
                      <w:pPr>
                        <w:jc w:val="center"/>
                        <w:rPr>
                          <w:b/>
                        </w:rPr>
                      </w:pPr>
                      <w:r w:rsidRPr="00CE776E">
                        <w:rPr>
                          <w:b/>
                        </w:rPr>
                        <w:t>.</w:t>
                      </w:r>
                    </w:p>
                    <w:p w14:paraId="166EB7C3" w14:textId="77777777" w:rsidR="00310F2E" w:rsidRDefault="00310F2E" w:rsidP="00310F2E">
                      <w:pPr>
                        <w:jc w:val="center"/>
                        <w:rPr>
                          <w:b/>
                        </w:rPr>
                      </w:pPr>
                    </w:p>
                    <w:p w14:paraId="308C7268" w14:textId="77777777" w:rsidR="00310F2E" w:rsidRDefault="00310F2E" w:rsidP="00310F2E">
                      <w:pPr>
                        <w:pStyle w:val="NormalIndent1"/>
                        <w:rPr>
                          <w:snapToGrid w:val="0"/>
                          <w:color w:val="auto"/>
                          <w:sz w:val="22"/>
                          <w:szCs w:val="22"/>
                          <w:lang w:val="tr-TR" w:eastAsia="en-US"/>
                        </w:rPr>
                      </w:pPr>
                      <w:r>
                        <w:rPr>
                          <w:snapToGrid w:val="0"/>
                          <w:color w:val="auto"/>
                          <w:sz w:val="22"/>
                          <w:szCs w:val="22"/>
                          <w:lang w:val="tr-TR" w:eastAsia="en-US"/>
                        </w:rPr>
                        <w:t xml:space="preserve">Hibe Programı’nda yer alacak projeler aşağıdaki </w:t>
                      </w:r>
                      <w:r>
                        <w:rPr>
                          <w:b/>
                          <w:snapToGrid w:val="0"/>
                          <w:color w:val="auto"/>
                          <w:sz w:val="22"/>
                          <w:szCs w:val="22"/>
                          <w:lang w:val="tr-TR" w:eastAsia="en-US"/>
                        </w:rPr>
                        <w:t>önceliklerden en az birini</w:t>
                      </w:r>
                      <w:r>
                        <w:rPr>
                          <w:snapToGrid w:val="0"/>
                          <w:color w:val="auto"/>
                          <w:sz w:val="22"/>
                          <w:szCs w:val="22"/>
                          <w:lang w:val="tr-TR" w:eastAsia="en-US"/>
                        </w:rPr>
                        <w:t xml:space="preserve"> desteklemelidir:</w:t>
                      </w:r>
                    </w:p>
                    <w:p w14:paraId="170DCCF6" w14:textId="77777777" w:rsidR="00310F2E" w:rsidRPr="00CE776E" w:rsidRDefault="00310F2E" w:rsidP="00310F2E">
                      <w:pPr>
                        <w:jc w:val="center"/>
                        <w:rPr>
                          <w:b/>
                        </w:rPr>
                      </w:pPr>
                    </w:p>
                  </w:txbxContent>
                </v:textbox>
                <w10:wrap anchorx="margin"/>
              </v:roundrect>
            </w:pict>
          </mc:Fallback>
        </mc:AlternateContent>
      </w:r>
    </w:p>
    <w:p w14:paraId="5594120D" w14:textId="77777777" w:rsidR="00A05FEA" w:rsidRDefault="00A05FEA" w:rsidP="00540C8D">
      <w:pPr>
        <w:spacing w:before="120" w:after="0"/>
      </w:pPr>
    </w:p>
    <w:p w14:paraId="15AF3D73" w14:textId="77777777" w:rsidR="00A05FEA" w:rsidRDefault="00A05FEA" w:rsidP="00540C8D">
      <w:pPr>
        <w:spacing w:before="120" w:after="0"/>
      </w:pPr>
    </w:p>
    <w:p w14:paraId="4FEDC8D6" w14:textId="77777777" w:rsidR="00A05FEA" w:rsidRDefault="00A05FEA" w:rsidP="00540C8D">
      <w:pPr>
        <w:spacing w:before="120" w:after="0"/>
      </w:pPr>
    </w:p>
    <w:p w14:paraId="2D4E7A2E" w14:textId="77777777" w:rsidR="00A05FEA" w:rsidRDefault="00A05FEA" w:rsidP="00540C8D">
      <w:pPr>
        <w:spacing w:before="120" w:after="0"/>
      </w:pPr>
    </w:p>
    <w:p w14:paraId="65746273" w14:textId="77777777" w:rsidR="00A05FEA" w:rsidRDefault="00A05FEA" w:rsidP="00540C8D">
      <w:pPr>
        <w:spacing w:before="120" w:after="0"/>
      </w:pPr>
    </w:p>
    <w:p w14:paraId="60238702" w14:textId="77777777" w:rsidR="003450B2" w:rsidRDefault="003450B2" w:rsidP="00540C8D">
      <w:pPr>
        <w:spacing w:before="120" w:after="0"/>
      </w:pPr>
    </w:p>
    <w:p w14:paraId="6468FBBA" w14:textId="19EFB887" w:rsidR="00C84A21" w:rsidRDefault="00C84A21" w:rsidP="009E0E0F">
      <w:pPr>
        <w:pStyle w:val="Balk2"/>
      </w:pPr>
      <w:bookmarkStart w:id="6" w:name="_Toc152869813"/>
      <w:r w:rsidRPr="00B65F25">
        <w:lastRenderedPageBreak/>
        <w:t>1.3 Sözleşme Makamı Tarafından Sağlanan Hibe Miktar</w:t>
      </w:r>
      <w:r w:rsidR="005274AB">
        <w:t>ı</w:t>
      </w:r>
      <w:bookmarkEnd w:id="6"/>
    </w:p>
    <w:p w14:paraId="61DB25C5" w14:textId="0C49E08F" w:rsidR="007C71BE" w:rsidRPr="000A7A70" w:rsidRDefault="00AE30C5" w:rsidP="000A7A70">
      <w:pPr>
        <w:jc w:val="both"/>
      </w:pPr>
      <w:r w:rsidRPr="00CE776E">
        <w:t>Kadın Kooperatiflerinin Ağ Oluşturma Kapasitelerinin Güçlendirilmesi Projesinin uygulama süreci boyunca bir kez hibe çağrısına çıkılacaktır. Bu çağrı kapsamında toplam 120.000 Avro tutarında hibe desteği sağlana</w:t>
      </w:r>
      <w:r w:rsidR="004B3CC5">
        <w:t>r</w:t>
      </w:r>
      <w:r w:rsidRPr="00CE776E">
        <w:t>ak</w:t>
      </w:r>
      <w:r w:rsidR="004B3CC5">
        <w:t xml:space="preserve">, </w:t>
      </w:r>
      <w:r w:rsidRPr="00CE776E">
        <w:t xml:space="preserve">Türkiye </w:t>
      </w:r>
      <w:r>
        <w:t>genelinde</w:t>
      </w:r>
      <w:r w:rsidRPr="00CE776E">
        <w:t xml:space="preserve"> en az 30 kadın kooperatifinin desteklenmesi hedeflenmektedir. </w:t>
      </w:r>
    </w:p>
    <w:p w14:paraId="2DC5745A" w14:textId="503DC566" w:rsidR="00540C8D" w:rsidRPr="00076913" w:rsidRDefault="00540C8D" w:rsidP="00540C8D">
      <w:pPr>
        <w:spacing w:before="120" w:after="0"/>
      </w:pPr>
      <w:r w:rsidRPr="00076913">
        <w:t>Bu Teklif Çağrısı kapsamında verilecek hibe aşağıda belirtilen alt ve üst sınırlar arasında olmalıdır:</w:t>
      </w:r>
    </w:p>
    <w:p w14:paraId="4B937C23" w14:textId="5EAA5FE4" w:rsidR="00060810" w:rsidRPr="00221164" w:rsidRDefault="00540C8D" w:rsidP="008D68E9">
      <w:pPr>
        <w:numPr>
          <w:ilvl w:val="0"/>
          <w:numId w:val="6"/>
        </w:numPr>
        <w:tabs>
          <w:tab w:val="clear" w:pos="360"/>
          <w:tab w:val="num" w:pos="709"/>
        </w:tabs>
        <w:spacing w:before="120" w:after="0" w:line="240" w:lineRule="auto"/>
        <w:ind w:left="709" w:hanging="425"/>
        <w:jc w:val="both"/>
        <w:rPr>
          <w:b/>
          <w:bCs/>
        </w:rPr>
      </w:pPr>
      <w:r w:rsidRPr="00076913">
        <w:t>A</w:t>
      </w:r>
      <w:r w:rsidR="00C06DE1">
        <w:t>sgar</w:t>
      </w:r>
      <w:r w:rsidRPr="00076913">
        <w:t xml:space="preserve">i hibe miktarı: </w:t>
      </w:r>
      <w:r w:rsidR="00C06DE1" w:rsidRPr="00221164">
        <w:rPr>
          <w:b/>
          <w:bCs/>
        </w:rPr>
        <w:t>3000 AVRO</w:t>
      </w:r>
    </w:p>
    <w:p w14:paraId="01DCC47B" w14:textId="374A687A" w:rsidR="00B419F0" w:rsidRDefault="00060810" w:rsidP="008D68E9">
      <w:pPr>
        <w:numPr>
          <w:ilvl w:val="0"/>
          <w:numId w:val="6"/>
        </w:numPr>
        <w:tabs>
          <w:tab w:val="clear" w:pos="360"/>
          <w:tab w:val="num" w:pos="709"/>
        </w:tabs>
        <w:spacing w:before="120" w:after="0" w:line="240" w:lineRule="auto"/>
        <w:ind w:left="709" w:hanging="425"/>
        <w:jc w:val="both"/>
      </w:pPr>
      <w:r w:rsidRPr="00076913">
        <w:t xml:space="preserve">Azami hibe miktarı: </w:t>
      </w:r>
      <w:r w:rsidR="00292BC9">
        <w:rPr>
          <w:b/>
        </w:rPr>
        <w:t>5</w:t>
      </w:r>
      <w:r w:rsidR="00540C8D" w:rsidRPr="00060810">
        <w:rPr>
          <w:b/>
        </w:rPr>
        <w:t>000 AVRO</w:t>
      </w:r>
    </w:p>
    <w:p w14:paraId="0A93D5BD" w14:textId="559D4371" w:rsidR="004F41C1" w:rsidRDefault="00540C8D" w:rsidP="00D508F8">
      <w:pPr>
        <w:spacing w:before="120" w:after="0"/>
        <w:jc w:val="both"/>
      </w:pPr>
      <w:r w:rsidRPr="00076913">
        <w:t>Bu Teklif Çağrısı kapsamında verilecek hibe aşağıda belirtilen projenin uygun maliyetler toplamının alt ve üst yüzdeleri arasında olmalıdır</w:t>
      </w:r>
      <w:r w:rsidR="00B419F0">
        <w:t xml:space="preserve">. </w:t>
      </w:r>
      <w:r w:rsidRPr="00076913">
        <w:t xml:space="preserve">Projenin uygun maliyetler toplamının </w:t>
      </w:r>
      <w:r>
        <w:rPr>
          <w:b/>
        </w:rPr>
        <w:t>%</w:t>
      </w:r>
      <w:r w:rsidR="008D0A24">
        <w:rPr>
          <w:b/>
        </w:rPr>
        <w:t>100’ü</w:t>
      </w:r>
      <w:r w:rsidR="00B419F0">
        <w:rPr>
          <w:b/>
        </w:rPr>
        <w:t xml:space="preserve"> </w:t>
      </w:r>
      <w:r w:rsidR="00B419F0" w:rsidRPr="00221164">
        <w:rPr>
          <w:bCs/>
        </w:rPr>
        <w:t>karşılanacaktır</w:t>
      </w:r>
      <w:r w:rsidR="004F41C1">
        <w:rPr>
          <w:bCs/>
        </w:rPr>
        <w:t xml:space="preserve">. </w:t>
      </w:r>
      <w:r w:rsidR="00B419F0" w:rsidRPr="00CE776E">
        <w:t>Bütçe, çerçeve anlaş</w:t>
      </w:r>
      <w:r w:rsidR="00B419F0">
        <w:t>m</w:t>
      </w:r>
      <w:r w:rsidR="00B419F0" w:rsidRPr="00CE776E">
        <w:t>aları gereği KDV’den muaf olarak hazırlanıp sunulacaktır.</w:t>
      </w:r>
      <w:r w:rsidR="00B419F0">
        <w:rPr>
          <w:rStyle w:val="DipnotBavurusu"/>
        </w:rPr>
        <w:footnoteReference w:id="5"/>
      </w:r>
    </w:p>
    <w:p w14:paraId="56EB6AE8" w14:textId="1BCDFB48" w:rsidR="00B419F0" w:rsidRPr="00B65F25" w:rsidRDefault="005E1D13" w:rsidP="009E0E0F">
      <w:pPr>
        <w:pStyle w:val="Balk1"/>
      </w:pPr>
      <w:bookmarkStart w:id="7" w:name="_Toc152869814"/>
      <w:r w:rsidRPr="00B65F25">
        <w:t>2- Kadın Kooperatifleri Destek Programı Başvuru Kriterleri</w:t>
      </w:r>
      <w:bookmarkEnd w:id="7"/>
    </w:p>
    <w:p w14:paraId="29955292" w14:textId="3ECAA0E8" w:rsidR="006A5AA8" w:rsidRPr="00B65F25" w:rsidRDefault="005E1D13" w:rsidP="009E0E0F">
      <w:pPr>
        <w:pStyle w:val="Balk2"/>
      </w:pPr>
      <w:bookmarkStart w:id="8" w:name="_Toc152869815"/>
      <w:r w:rsidRPr="00B65F25">
        <w:t>2.1 Programın Hedef Kitlesi Kimdir?</w:t>
      </w:r>
      <w:bookmarkEnd w:id="8"/>
      <w:r w:rsidR="0072090F" w:rsidRPr="00B65F25">
        <w:t xml:space="preserve"> </w:t>
      </w:r>
    </w:p>
    <w:p w14:paraId="34F25D8B" w14:textId="4BC99B2B" w:rsidR="001B39E1" w:rsidRDefault="008B669F" w:rsidP="008F6439">
      <w:pPr>
        <w:jc w:val="both"/>
      </w:pPr>
      <w:r>
        <w:t xml:space="preserve">Hibe Programı kapsamında </w:t>
      </w:r>
      <w:r w:rsidR="00CB3BE6">
        <w:t>yalnızca kadın kooperatifleri doğrudan de</w:t>
      </w:r>
      <w:r w:rsidR="00184456">
        <w:t xml:space="preserve">steklenecektir. </w:t>
      </w:r>
    </w:p>
    <w:p w14:paraId="33401178" w14:textId="2377CF11" w:rsidR="009458CF" w:rsidRPr="00221164" w:rsidRDefault="00A031C0" w:rsidP="008F6439">
      <w:pPr>
        <w:jc w:val="both"/>
        <w:rPr>
          <w:highlight w:val="cyan"/>
        </w:rPr>
      </w:pPr>
      <w:r w:rsidRPr="00E4272B">
        <w:rPr>
          <w:noProof/>
          <w:lang w:eastAsia="tr-TR"/>
        </w:rPr>
        <mc:AlternateContent>
          <mc:Choice Requires="wps">
            <w:drawing>
              <wp:anchor distT="0" distB="0" distL="114300" distR="114300" simplePos="0" relativeHeight="251672576" behindDoc="0" locked="0" layoutInCell="1" allowOverlap="1" wp14:anchorId="75D87A84" wp14:editId="75E0FAA9">
                <wp:simplePos x="0" y="0"/>
                <wp:positionH relativeFrom="margin">
                  <wp:posOffset>-55245</wp:posOffset>
                </wp:positionH>
                <wp:positionV relativeFrom="paragraph">
                  <wp:posOffset>143510</wp:posOffset>
                </wp:positionV>
                <wp:extent cx="6203950" cy="1397000"/>
                <wp:effectExtent l="0" t="0" r="25400" b="12700"/>
                <wp:wrapNone/>
                <wp:docPr id="15" name="Dikdörtgen: Köşeleri Yuvarlatılmış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3950" cy="13970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471E1B3" w14:textId="77777777" w:rsidR="00CC2A6B" w:rsidRPr="00323E18" w:rsidRDefault="00CC2A6B" w:rsidP="009458CF">
                            <w:pPr>
                              <w:jc w:val="center"/>
                              <w:rPr>
                                <w:b/>
                              </w:rPr>
                            </w:pPr>
                            <w:r w:rsidRPr="00323E18">
                              <w:rPr>
                                <w:b/>
                              </w:rPr>
                              <w:t xml:space="preserve">Kadın Kooperatifi Nedir? </w:t>
                            </w:r>
                          </w:p>
                          <w:p w14:paraId="1F77B1D2" w14:textId="1F3D26A5" w:rsidR="00CC2A6B" w:rsidRPr="006C55B9" w:rsidRDefault="00CC2A6B" w:rsidP="009458CF">
                            <w:pPr>
                              <w:jc w:val="center"/>
                              <w:rPr>
                                <w:bCs/>
                              </w:rPr>
                            </w:pPr>
                            <w:r w:rsidRPr="00CE776E">
                              <w:rPr>
                                <w:bCs/>
                              </w:rPr>
                              <w:t>Bu hibe programı kapsamında o</w:t>
                            </w:r>
                            <w:r w:rsidRPr="009B26BF">
                              <w:rPr>
                                <w:bCs/>
                              </w:rPr>
                              <w:t>rtaklarının tamamı</w:t>
                            </w:r>
                            <w:r w:rsidR="00993D71">
                              <w:rPr>
                                <w:bCs/>
                              </w:rPr>
                              <w:t xml:space="preserve"> </w:t>
                            </w:r>
                            <w:r w:rsidRPr="009B26BF">
                              <w:rPr>
                                <w:bCs/>
                              </w:rPr>
                              <w:t>kadınlar</w:t>
                            </w:r>
                            <w:r w:rsidRPr="00CE776E">
                              <w:rPr>
                                <w:bCs/>
                              </w:rPr>
                              <w:t xml:space="preserve">dan </w:t>
                            </w:r>
                            <w:r w:rsidRPr="009B26BF">
                              <w:rPr>
                                <w:bCs/>
                              </w:rPr>
                              <w:t>oluşan, kadınlar tarafından kadınların güçlenmesi için kurulan</w:t>
                            </w:r>
                            <w:r w:rsidR="00D508F8">
                              <w:rPr>
                                <w:bCs/>
                              </w:rPr>
                              <w:t>,</w:t>
                            </w:r>
                            <w:r w:rsidR="00B10ED9">
                              <w:rPr>
                                <w:bCs/>
                              </w:rPr>
                              <w:t xml:space="preserve"> </w:t>
                            </w:r>
                            <w:r w:rsidRPr="009B26BF">
                              <w:rPr>
                                <w:bCs/>
                              </w:rPr>
                              <w:t xml:space="preserve">bağlı olduğu </w:t>
                            </w:r>
                            <w:r w:rsidR="00D508F8">
                              <w:rPr>
                                <w:bCs/>
                              </w:rPr>
                              <w:t>b</w:t>
                            </w:r>
                            <w:r w:rsidRPr="009B26BF">
                              <w:rPr>
                                <w:bCs/>
                              </w:rPr>
                              <w:t xml:space="preserve">akanlık ve kuruluş türüne bakmaksızın kadın kooperatifleri olarak </w:t>
                            </w:r>
                            <w:r w:rsidRPr="00CE776E">
                              <w:rPr>
                                <w:bCs/>
                              </w:rPr>
                              <w:t>kabul edilmektedir</w:t>
                            </w:r>
                            <w:r w:rsidRPr="009B26BF">
                              <w:rPr>
                                <w:bCs/>
                              </w:rPr>
                              <w:t>.</w:t>
                            </w:r>
                            <w:r w:rsidR="00633CA0">
                              <w:rPr>
                                <w:bC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D87A84" id="Dikdörtgen: Köşeleri Yuvarlatılmış 15" o:spid="_x0000_s1029" style="position:absolute;left:0;text-align:left;margin-left:-4.35pt;margin-top:11.3pt;width:488.5pt;height:110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" fillcolor="white [3201]" strokecolor="black [3213]" strokeweight="1pt">
                <v:stroke joinstyle="miter"/>
                <v:path arrowok="t"/>
                <v:textbox>
                  <w:txbxContent>
                    <w:p w14:paraId="1471E1B3" w14:textId="77777777" w:rsidR="00CC2A6B" w:rsidRPr="00323E18" w:rsidRDefault="00CC2A6B" w:rsidP="009458CF">
                      <w:pPr>
                        <w:jc w:val="center"/>
                        <w:rPr>
                          <w:b/>
                        </w:rPr>
                      </w:pPr>
                      <w:r w:rsidRPr="00323E18">
                        <w:rPr>
                          <w:b/>
                        </w:rPr>
                        <w:t xml:space="preserve">Kadın Kooperatifi Nedir? </w:t>
                      </w:r>
                    </w:p>
                    <w:p w14:paraId="1F77B1D2" w14:textId="1F3D26A5" w:rsidR="00CC2A6B" w:rsidRPr="006C55B9" w:rsidRDefault="00CC2A6B" w:rsidP="009458CF">
                      <w:pPr>
                        <w:jc w:val="center"/>
                        <w:rPr>
                          <w:bCs/>
                        </w:rPr>
                      </w:pPr>
                      <w:r w:rsidRPr="00CE776E">
                        <w:rPr>
                          <w:bCs/>
                        </w:rPr>
                        <w:t>Bu hibe programı kapsamında o</w:t>
                      </w:r>
                      <w:r w:rsidRPr="009B26BF">
                        <w:rPr>
                          <w:bCs/>
                        </w:rPr>
                        <w:t>rtaklarının tamamı</w:t>
                      </w:r>
                      <w:r w:rsidR="00993D71">
                        <w:rPr>
                          <w:bCs/>
                        </w:rPr>
                        <w:t xml:space="preserve"> </w:t>
                      </w:r>
                      <w:r w:rsidRPr="009B26BF">
                        <w:rPr>
                          <w:bCs/>
                        </w:rPr>
                        <w:t>kadınlar</w:t>
                      </w:r>
                      <w:r w:rsidRPr="00CE776E">
                        <w:rPr>
                          <w:bCs/>
                        </w:rPr>
                        <w:t xml:space="preserve">dan </w:t>
                      </w:r>
                      <w:r w:rsidRPr="009B26BF">
                        <w:rPr>
                          <w:bCs/>
                        </w:rPr>
                        <w:t>oluşan, kadınlar tarafından kadınların güçlenmesi için kurulan</w:t>
                      </w:r>
                      <w:r w:rsidR="00D508F8">
                        <w:rPr>
                          <w:bCs/>
                        </w:rPr>
                        <w:t>,</w:t>
                      </w:r>
                      <w:r w:rsidR="00B10ED9">
                        <w:rPr>
                          <w:bCs/>
                        </w:rPr>
                        <w:t xml:space="preserve"> </w:t>
                      </w:r>
                      <w:r w:rsidRPr="009B26BF">
                        <w:rPr>
                          <w:bCs/>
                        </w:rPr>
                        <w:t xml:space="preserve">bağlı olduğu </w:t>
                      </w:r>
                      <w:r w:rsidR="00D508F8">
                        <w:rPr>
                          <w:bCs/>
                        </w:rPr>
                        <w:t>b</w:t>
                      </w:r>
                      <w:r w:rsidRPr="009B26BF">
                        <w:rPr>
                          <w:bCs/>
                        </w:rPr>
                        <w:t xml:space="preserve">akanlık ve kuruluş türüne bakmaksızın kadın kooperatifleri olarak </w:t>
                      </w:r>
                      <w:r w:rsidRPr="00CE776E">
                        <w:rPr>
                          <w:bCs/>
                        </w:rPr>
                        <w:t>kabul edilmektedir</w:t>
                      </w:r>
                      <w:r w:rsidRPr="009B26BF">
                        <w:rPr>
                          <w:bCs/>
                        </w:rPr>
                        <w:t>.</w:t>
                      </w:r>
                      <w:r w:rsidR="00633CA0">
                        <w:rPr>
                          <w:bCs/>
                        </w:rPr>
                        <w:t xml:space="preserve"> </w:t>
                      </w:r>
                    </w:p>
                  </w:txbxContent>
                </v:textbox>
                <w10:wrap anchorx="margin"/>
              </v:roundrect>
            </w:pict>
          </mc:Fallback>
        </mc:AlternateContent>
      </w:r>
    </w:p>
    <w:p w14:paraId="3BEB085A" w14:textId="77777777" w:rsidR="009458CF" w:rsidRPr="00CE776E" w:rsidRDefault="009458CF" w:rsidP="008F6439">
      <w:pPr>
        <w:jc w:val="both"/>
        <w:rPr>
          <w:color w:val="FF0000"/>
        </w:rPr>
      </w:pPr>
    </w:p>
    <w:p w14:paraId="42AC43C8" w14:textId="77777777" w:rsidR="009458CF" w:rsidRPr="00CE776E" w:rsidRDefault="009458CF" w:rsidP="008F6439">
      <w:pPr>
        <w:jc w:val="both"/>
        <w:rPr>
          <w:color w:val="FF0000"/>
        </w:rPr>
      </w:pPr>
    </w:p>
    <w:p w14:paraId="65B11663" w14:textId="77777777" w:rsidR="009458CF" w:rsidRPr="00CE776E" w:rsidRDefault="009458CF" w:rsidP="008F6439">
      <w:pPr>
        <w:jc w:val="both"/>
        <w:rPr>
          <w:color w:val="FF0000"/>
        </w:rPr>
      </w:pPr>
    </w:p>
    <w:p w14:paraId="55B4BFC9" w14:textId="77777777" w:rsidR="009458CF" w:rsidRPr="00CE776E" w:rsidRDefault="009458CF" w:rsidP="008F6439">
      <w:pPr>
        <w:jc w:val="both"/>
        <w:rPr>
          <w:color w:val="FF0000"/>
        </w:rPr>
      </w:pPr>
    </w:p>
    <w:p w14:paraId="122E6A79" w14:textId="77777777" w:rsidR="008F6439" w:rsidRDefault="008F6439" w:rsidP="008F6439">
      <w:pPr>
        <w:jc w:val="both"/>
      </w:pPr>
    </w:p>
    <w:p w14:paraId="5D1369AF" w14:textId="1FA0BF0D" w:rsidR="00396EAF" w:rsidRPr="00B65F25" w:rsidRDefault="00396EAF" w:rsidP="009E0E0F">
      <w:pPr>
        <w:pStyle w:val="Balk2"/>
      </w:pPr>
      <w:bookmarkStart w:id="9" w:name="_Toc152869816"/>
      <w:r w:rsidRPr="00B65F25">
        <w:t xml:space="preserve">2.2 Programa </w:t>
      </w:r>
      <w:r w:rsidR="00B96AC2" w:rsidRPr="00B65F25">
        <w:t>K</w:t>
      </w:r>
      <w:r w:rsidRPr="00B65F25">
        <w:t xml:space="preserve">imler </w:t>
      </w:r>
      <w:r w:rsidR="00B96AC2" w:rsidRPr="00B65F25">
        <w:t>B</w:t>
      </w:r>
      <w:r w:rsidRPr="00B65F25">
        <w:t>aşvurabilir?</w:t>
      </w:r>
      <w:bookmarkEnd w:id="9"/>
    </w:p>
    <w:p w14:paraId="2AD2C14A" w14:textId="77777777" w:rsidR="0068326A" w:rsidRPr="00323E18" w:rsidRDefault="008137C0" w:rsidP="008137C0">
      <w:pPr>
        <w:jc w:val="both"/>
      </w:pPr>
      <w:r w:rsidRPr="00323E18">
        <w:t>Bu mali destekten yararlanabilmek için başvuranların aşağıdaki koşulları sağlaması gerekmektedir:</w:t>
      </w:r>
    </w:p>
    <w:p w14:paraId="724DFE6F" w14:textId="77777777" w:rsidR="0068326A" w:rsidRPr="00323E18" w:rsidRDefault="0068326A" w:rsidP="008137C0">
      <w:pPr>
        <w:jc w:val="both"/>
      </w:pPr>
      <w:r w:rsidRPr="00221164">
        <w:rPr>
          <w:b/>
          <w:bCs/>
        </w:rPr>
        <w:t>Başvuru Sahipleri</w:t>
      </w:r>
      <w:r w:rsidRPr="00323E18">
        <w:t xml:space="preserve"> için gerekli olan koşullar:</w:t>
      </w:r>
    </w:p>
    <w:p w14:paraId="3526DE43" w14:textId="379DC2FC" w:rsidR="008137C0" w:rsidRPr="00CE776E" w:rsidRDefault="0068326A" w:rsidP="008D68E9">
      <w:pPr>
        <w:pStyle w:val="ListeParagraf"/>
        <w:numPr>
          <w:ilvl w:val="0"/>
          <w:numId w:val="2"/>
        </w:numPr>
        <w:jc w:val="both"/>
      </w:pPr>
      <w:r w:rsidRPr="00CE776E">
        <w:t>Türkiye’de kayıtlı, aktif faaliyet gösteren bir kadın kooperatifi olmak (</w:t>
      </w:r>
      <w:r w:rsidR="00C753E5" w:rsidRPr="00CE776E">
        <w:t>ortaklarının</w:t>
      </w:r>
      <w:r w:rsidR="00162B96">
        <w:t xml:space="preserve"> </w:t>
      </w:r>
      <w:r w:rsidR="00C429D9">
        <w:rPr>
          <w:bCs/>
        </w:rPr>
        <w:t>yalnızca</w:t>
      </w:r>
      <w:r w:rsidR="00C753E5" w:rsidRPr="00CE776E">
        <w:t xml:space="preserve"> </w:t>
      </w:r>
      <w:r w:rsidRPr="00CE776E">
        <w:t>kadınlar</w:t>
      </w:r>
      <w:r w:rsidR="00C753E5" w:rsidRPr="00CE776E">
        <w:t xml:space="preserve">dan oluştuğu </w:t>
      </w:r>
      <w:r w:rsidRPr="00CE776E">
        <w:t xml:space="preserve">bir kooperatif olmak) </w:t>
      </w:r>
      <w:r w:rsidR="008137C0" w:rsidRPr="00CE776E">
        <w:t xml:space="preserve"> </w:t>
      </w:r>
    </w:p>
    <w:p w14:paraId="238BD4C5" w14:textId="62996B95" w:rsidR="0068326A" w:rsidRPr="00CE776E" w:rsidRDefault="0068326A" w:rsidP="0068326A">
      <w:r w:rsidRPr="00221164">
        <w:rPr>
          <w:b/>
          <w:bCs/>
        </w:rPr>
        <w:t>Eş-</w:t>
      </w:r>
      <w:r w:rsidR="00A42733">
        <w:rPr>
          <w:b/>
          <w:bCs/>
        </w:rPr>
        <w:t>b</w:t>
      </w:r>
      <w:r w:rsidRPr="00221164">
        <w:rPr>
          <w:b/>
          <w:bCs/>
        </w:rPr>
        <w:t xml:space="preserve">aşvuran yani </w:t>
      </w:r>
      <w:bookmarkStart w:id="10" w:name="_Hlk151043364"/>
      <w:r w:rsidR="00A42733">
        <w:rPr>
          <w:b/>
          <w:bCs/>
        </w:rPr>
        <w:t>p</w:t>
      </w:r>
      <w:r w:rsidR="001C0B69">
        <w:rPr>
          <w:b/>
          <w:bCs/>
        </w:rPr>
        <w:t xml:space="preserve">roje </w:t>
      </w:r>
      <w:r w:rsidR="00A42733">
        <w:rPr>
          <w:b/>
          <w:bCs/>
        </w:rPr>
        <w:t>o</w:t>
      </w:r>
      <w:r w:rsidRPr="00221164">
        <w:rPr>
          <w:b/>
          <w:bCs/>
        </w:rPr>
        <w:t>rtaklar</w:t>
      </w:r>
      <w:r w:rsidR="001C0B69">
        <w:rPr>
          <w:b/>
          <w:bCs/>
        </w:rPr>
        <w:t>ı</w:t>
      </w:r>
      <w:r w:rsidRPr="00CE776E">
        <w:t xml:space="preserve"> </w:t>
      </w:r>
      <w:bookmarkEnd w:id="10"/>
      <w:r w:rsidRPr="00CE776E">
        <w:t>için gerekli olan koşullar:</w:t>
      </w:r>
    </w:p>
    <w:p w14:paraId="2A27DF32" w14:textId="63FDFF81" w:rsidR="0005158E" w:rsidRDefault="0068326A" w:rsidP="008D68E9">
      <w:pPr>
        <w:pStyle w:val="ListeParagraf"/>
        <w:numPr>
          <w:ilvl w:val="0"/>
          <w:numId w:val="7"/>
        </w:numPr>
        <w:jc w:val="both"/>
      </w:pPr>
      <w:r w:rsidRPr="00CE776E">
        <w:t>Türkiye’de kayıtlı, aktif faaliyet gösteren bir kadın kooperatifi olmak (toplam ortakların %</w:t>
      </w:r>
      <w:r w:rsidR="00CE776E">
        <w:t xml:space="preserve"> </w:t>
      </w:r>
      <w:r w:rsidRPr="00CE776E">
        <w:t>90’</w:t>
      </w:r>
      <w:r w:rsidR="00890248" w:rsidRPr="00CE776E">
        <w:t>nın kadınların oluştur</w:t>
      </w:r>
      <w:r w:rsidRPr="00CE776E">
        <w:t xml:space="preserve">duğu ve kadınların fayda sağladığı bir kooperatif olmak)  </w:t>
      </w:r>
    </w:p>
    <w:p w14:paraId="76B5C664" w14:textId="18AD7ABE" w:rsidR="008137C0" w:rsidRPr="00323E18" w:rsidRDefault="008137C0" w:rsidP="00330588">
      <w:pPr>
        <w:jc w:val="both"/>
      </w:pPr>
      <w:r w:rsidRPr="00323E18">
        <w:t>Yukarıdaki koşul</w:t>
      </w:r>
      <w:r w:rsidR="00BB3822">
        <w:t xml:space="preserve">u </w:t>
      </w:r>
      <w:r w:rsidRPr="00323E18">
        <w:t xml:space="preserve">sağlamayan kadın kooperatifleri, başvuru sahibi ve/veya eş-başvuran olarak başvuruda bulunamazlar. </w:t>
      </w:r>
    </w:p>
    <w:p w14:paraId="3688D148" w14:textId="013EDC96" w:rsidR="00E00956" w:rsidRPr="00323E18" w:rsidRDefault="00E00956" w:rsidP="00E00956">
      <w:pPr>
        <w:jc w:val="both"/>
      </w:pPr>
      <w:r w:rsidRPr="00323E18">
        <w:lastRenderedPageBreak/>
        <w:t>Sadece başvuru sahibi kadın kooperatifi, sunduğu proje teklifi boyunca faaliyetlerini sürdürmek için yeterli finansman kaynaklar</w:t>
      </w:r>
      <w:r w:rsidR="00CA0BB7" w:rsidRPr="00323E18">
        <w:t>ın</w:t>
      </w:r>
      <w:r w:rsidRPr="00323E18">
        <w:t xml:space="preserve">a sahip olmalıdır. </w:t>
      </w:r>
    </w:p>
    <w:p w14:paraId="39D180D0" w14:textId="351B69B4" w:rsidR="00E00956" w:rsidRPr="00323E18" w:rsidRDefault="00E00956" w:rsidP="00E00956">
      <w:pPr>
        <w:jc w:val="both"/>
      </w:pPr>
      <w:r w:rsidRPr="00323E18">
        <w:t>Başvuru sahibi ve varsa eş</w:t>
      </w:r>
      <w:r w:rsidR="00730ADD">
        <w:t>-</w:t>
      </w:r>
      <w:r w:rsidRPr="00323E18">
        <w:t>başvuranlar sunduğu proje teklifi süresince gerekli yönetim kapasitesine sahip olmalıdırlar.</w:t>
      </w:r>
    </w:p>
    <w:p w14:paraId="4DCB9FDB" w14:textId="77777777" w:rsidR="00EE6409" w:rsidRDefault="00E00956" w:rsidP="00E00956">
      <w:pPr>
        <w:jc w:val="both"/>
      </w:pPr>
      <w:r w:rsidRPr="00323E18">
        <w:t>Yukarıdaki kriterleri karşılamayan kuruluşlar veya bireyler bu projeye iştirakçi olarak katılabilirler. İştirakçilerin de projede gerçek bir rol üstlenmeleri beklenmektedir. İştirakçiler seyahat gideri ve günlük harcırahlar haricinde hibeden yararlanamazlar. Başvuru formunda projeye katılan iştirakçiler belirtilmelidir.</w:t>
      </w:r>
    </w:p>
    <w:p w14:paraId="513279B7" w14:textId="72061F93" w:rsidR="006F0E0A" w:rsidRPr="00323E18" w:rsidRDefault="009E0E0F" w:rsidP="00E00956">
      <w:pPr>
        <w:jc w:val="both"/>
      </w:pPr>
      <w:r w:rsidRPr="00E4272B">
        <w:rPr>
          <w:noProof/>
          <w:lang w:eastAsia="tr-TR"/>
        </w:rPr>
        <mc:AlternateContent>
          <mc:Choice Requires="wps">
            <w:drawing>
              <wp:anchor distT="0" distB="0" distL="114300" distR="114300" simplePos="0" relativeHeight="251662336" behindDoc="0" locked="0" layoutInCell="1" allowOverlap="1" wp14:anchorId="58766240" wp14:editId="4A570C51">
                <wp:simplePos x="0" y="0"/>
                <wp:positionH relativeFrom="margin">
                  <wp:posOffset>28575</wp:posOffset>
                </wp:positionH>
                <wp:positionV relativeFrom="paragraph">
                  <wp:posOffset>73025</wp:posOffset>
                </wp:positionV>
                <wp:extent cx="5746750" cy="419100"/>
                <wp:effectExtent l="0" t="0" r="25400" b="19050"/>
                <wp:wrapNone/>
                <wp:docPr id="14" name="Dikdörtgen: Köşeleri Yuvarlatılmış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6750" cy="419100"/>
                        </a:xfrm>
                        <a:prstGeom prst="roundRect">
                          <a:avLst>
                            <a:gd name="adj" fmla="val 18182"/>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542C66" w14:textId="1D5575CE" w:rsidR="00CC2A6B" w:rsidRDefault="00CC2A6B" w:rsidP="006A0222">
                            <w:pPr>
                              <w:jc w:val="center"/>
                              <w:rPr>
                                <w:b/>
                              </w:rPr>
                            </w:pPr>
                            <w:r w:rsidRPr="00CE776E">
                              <w:rPr>
                                <w:b/>
                              </w:rPr>
                              <w:t xml:space="preserve">Bu hibe programına sadece </w:t>
                            </w:r>
                            <w:r w:rsidR="003102C9">
                              <w:rPr>
                                <w:b/>
                              </w:rPr>
                              <w:t xml:space="preserve">Türkiye’de kurulmuş </w:t>
                            </w:r>
                            <w:r w:rsidR="00696A7D">
                              <w:rPr>
                                <w:b/>
                              </w:rPr>
                              <w:t>k</w:t>
                            </w:r>
                            <w:r w:rsidRPr="00CE776E">
                              <w:rPr>
                                <w:b/>
                              </w:rPr>
                              <w:t xml:space="preserve">adın </w:t>
                            </w:r>
                            <w:r w:rsidR="00696A7D">
                              <w:rPr>
                                <w:b/>
                              </w:rPr>
                              <w:t>k</w:t>
                            </w:r>
                            <w:r w:rsidRPr="00CE776E">
                              <w:rPr>
                                <w:b/>
                              </w:rPr>
                              <w:t xml:space="preserve">ooperatifleri başvurabilir. </w:t>
                            </w:r>
                          </w:p>
                          <w:p w14:paraId="0AA1FA0A" w14:textId="49583D7B" w:rsidR="009D0DBB" w:rsidRDefault="009D0DBB" w:rsidP="00221164">
                            <w:pPr>
                              <w:rPr>
                                <w:b/>
                              </w:rPr>
                            </w:pPr>
                          </w:p>
                          <w:p w14:paraId="64797CBF" w14:textId="77777777" w:rsidR="009D0DBB" w:rsidRDefault="009D0DBB" w:rsidP="00221164">
                            <w:pPr>
                              <w:rPr>
                                <w:b/>
                              </w:rPr>
                            </w:pPr>
                          </w:p>
                          <w:p w14:paraId="24578317" w14:textId="77777777" w:rsidR="009D0DBB" w:rsidRDefault="009D0DBB" w:rsidP="006A0222">
                            <w:pPr>
                              <w:jc w:val="center"/>
                              <w:rPr>
                                <w:b/>
                              </w:rPr>
                            </w:pPr>
                          </w:p>
                          <w:p w14:paraId="533AEB06" w14:textId="77777777" w:rsidR="00777CDE" w:rsidRDefault="00777CDE" w:rsidP="006A0222">
                            <w:pPr>
                              <w:jc w:val="center"/>
                              <w:rPr>
                                <w:b/>
                              </w:rPr>
                            </w:pPr>
                          </w:p>
                          <w:p w14:paraId="4399C54F" w14:textId="77777777" w:rsidR="00777CDE" w:rsidRDefault="00777CDE" w:rsidP="006A0222">
                            <w:pPr>
                              <w:jc w:val="center"/>
                              <w:rPr>
                                <w:b/>
                              </w:rPr>
                            </w:pPr>
                          </w:p>
                          <w:p w14:paraId="09B981F9" w14:textId="77777777" w:rsidR="00777CDE" w:rsidRDefault="00777CDE" w:rsidP="006A0222">
                            <w:pPr>
                              <w:jc w:val="center"/>
                              <w:rPr>
                                <w:b/>
                              </w:rPr>
                            </w:pPr>
                          </w:p>
                          <w:p w14:paraId="0B42F35F" w14:textId="77777777" w:rsidR="00777CDE" w:rsidRDefault="00777CDE" w:rsidP="006A0222">
                            <w:pPr>
                              <w:jc w:val="center"/>
                              <w:rPr>
                                <w:b/>
                              </w:rPr>
                            </w:pPr>
                          </w:p>
                          <w:p w14:paraId="6C601881" w14:textId="205CA179" w:rsidR="00777CDE" w:rsidRPr="00CE776E" w:rsidRDefault="00777CDE" w:rsidP="006A0222">
                            <w:pPr>
                              <w:jc w:val="center"/>
                              <w:rPr>
                                <w:b/>
                              </w:rPr>
                            </w:pPr>
                            <w:r w:rsidRPr="00777CDE">
                              <w:rPr>
                                <w:b/>
                              </w:rPr>
                              <w:t>-</w:t>
                            </w:r>
                            <w:r w:rsidRPr="00777CDE">
                              <w:rPr>
                                <w:b/>
                              </w:rPr>
                              <w:tab/>
                              <w:t>Ortak proje hazırlama konusunda teknik destek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8766240" id="Dikdörtgen: Köşeleri Yuvarlatılmış 14" o:spid="_x0000_s1030" style="position:absolute;left:0;text-align:left;margin-left:2.25pt;margin-top:5.75pt;width:452.5pt;height:3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19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" fillcolor="white [3201]" strokecolor="black [3213]" strokeweight="1pt">
                <v:stroke joinstyle="miter"/>
                <v:path arrowok="t"/>
                <v:textbox>
                  <w:txbxContent>
                    <w:p w14:paraId="2B542C66" w14:textId="1D5575CE" w:rsidR="00CC2A6B" w:rsidRDefault="00CC2A6B" w:rsidP="006A0222">
                      <w:pPr>
                        <w:jc w:val="center"/>
                        <w:rPr>
                          <w:b/>
                        </w:rPr>
                      </w:pPr>
                      <w:r w:rsidRPr="00CE776E">
                        <w:rPr>
                          <w:b/>
                        </w:rPr>
                        <w:t xml:space="preserve">Bu hibe programına sadece </w:t>
                      </w:r>
                      <w:r w:rsidR="003102C9">
                        <w:rPr>
                          <w:b/>
                        </w:rPr>
                        <w:t xml:space="preserve">Türkiye’de kurulmuş </w:t>
                      </w:r>
                      <w:r w:rsidR="00696A7D">
                        <w:rPr>
                          <w:b/>
                        </w:rPr>
                        <w:t>k</w:t>
                      </w:r>
                      <w:r w:rsidRPr="00CE776E">
                        <w:rPr>
                          <w:b/>
                        </w:rPr>
                        <w:t xml:space="preserve">adın </w:t>
                      </w:r>
                      <w:r w:rsidR="00696A7D">
                        <w:rPr>
                          <w:b/>
                        </w:rPr>
                        <w:t>k</w:t>
                      </w:r>
                      <w:r w:rsidRPr="00CE776E">
                        <w:rPr>
                          <w:b/>
                        </w:rPr>
                        <w:t xml:space="preserve">ooperatifleri başvurabilir. </w:t>
                      </w:r>
                    </w:p>
                    <w:p w14:paraId="0AA1FA0A" w14:textId="49583D7B" w:rsidR="009D0DBB" w:rsidRDefault="009D0DBB" w:rsidP="00221164">
                      <w:pPr>
                        <w:rPr>
                          <w:b/>
                        </w:rPr>
                      </w:pPr>
                    </w:p>
                    <w:p w14:paraId="64797CBF" w14:textId="77777777" w:rsidR="009D0DBB" w:rsidRDefault="009D0DBB" w:rsidP="00221164">
                      <w:pPr>
                        <w:rPr>
                          <w:b/>
                        </w:rPr>
                      </w:pPr>
                    </w:p>
                    <w:p w14:paraId="24578317" w14:textId="77777777" w:rsidR="009D0DBB" w:rsidRDefault="009D0DBB" w:rsidP="006A0222">
                      <w:pPr>
                        <w:jc w:val="center"/>
                        <w:rPr>
                          <w:b/>
                        </w:rPr>
                      </w:pPr>
                    </w:p>
                    <w:p w14:paraId="533AEB06" w14:textId="77777777" w:rsidR="00777CDE" w:rsidRDefault="00777CDE" w:rsidP="006A0222">
                      <w:pPr>
                        <w:jc w:val="center"/>
                        <w:rPr>
                          <w:b/>
                        </w:rPr>
                      </w:pPr>
                    </w:p>
                    <w:p w14:paraId="4399C54F" w14:textId="77777777" w:rsidR="00777CDE" w:rsidRDefault="00777CDE" w:rsidP="006A0222">
                      <w:pPr>
                        <w:jc w:val="center"/>
                        <w:rPr>
                          <w:b/>
                        </w:rPr>
                      </w:pPr>
                    </w:p>
                    <w:p w14:paraId="09B981F9" w14:textId="77777777" w:rsidR="00777CDE" w:rsidRDefault="00777CDE" w:rsidP="006A0222">
                      <w:pPr>
                        <w:jc w:val="center"/>
                        <w:rPr>
                          <w:b/>
                        </w:rPr>
                      </w:pPr>
                    </w:p>
                    <w:p w14:paraId="0B42F35F" w14:textId="77777777" w:rsidR="00777CDE" w:rsidRDefault="00777CDE" w:rsidP="006A0222">
                      <w:pPr>
                        <w:jc w:val="center"/>
                        <w:rPr>
                          <w:b/>
                        </w:rPr>
                      </w:pPr>
                    </w:p>
                    <w:p w14:paraId="6C601881" w14:textId="205CA179" w:rsidR="00777CDE" w:rsidRPr="00CE776E" w:rsidRDefault="00777CDE" w:rsidP="006A0222">
                      <w:pPr>
                        <w:jc w:val="center"/>
                        <w:rPr>
                          <w:b/>
                        </w:rPr>
                      </w:pPr>
                      <w:r w:rsidRPr="00777CDE">
                        <w:rPr>
                          <w:b/>
                        </w:rPr>
                        <w:t>-</w:t>
                      </w:r>
                      <w:r w:rsidRPr="00777CDE">
                        <w:rPr>
                          <w:b/>
                        </w:rPr>
                        <w:tab/>
                        <w:t>Ortak proje hazırlama konusunda teknik destek</w:t>
                      </w:r>
                    </w:p>
                  </w:txbxContent>
                </v:textbox>
                <w10:wrap anchorx="margin"/>
              </v:roundrect>
            </w:pict>
          </mc:Fallback>
        </mc:AlternateContent>
      </w:r>
    </w:p>
    <w:p w14:paraId="11434FB5" w14:textId="4EE2E8B4" w:rsidR="006A0222" w:rsidRPr="00CE776E" w:rsidRDefault="006A0222" w:rsidP="00E00956">
      <w:pPr>
        <w:jc w:val="both"/>
      </w:pPr>
    </w:p>
    <w:p w14:paraId="202C20C3" w14:textId="6005DFF7" w:rsidR="003044C7" w:rsidRDefault="00E00956" w:rsidP="00E00956">
      <w:pPr>
        <w:jc w:val="both"/>
        <w:rPr>
          <w:b/>
        </w:rPr>
      </w:pPr>
      <w:r w:rsidRPr="00CE776E">
        <w:rPr>
          <w:b/>
        </w:rPr>
        <w:t>Uygun olmayan başvuru sahibinin</w:t>
      </w:r>
      <w:r w:rsidR="00CE202D" w:rsidRPr="00CE776E">
        <w:rPr>
          <w:b/>
        </w:rPr>
        <w:t xml:space="preserve"> ve/veya ortağının</w:t>
      </w:r>
      <w:r w:rsidRPr="00CE776E">
        <w:rPr>
          <w:b/>
        </w:rPr>
        <w:t xml:space="preserve"> hazırladığı projeler değerlendirmeye alınmayacaktır</w:t>
      </w:r>
      <w:r w:rsidR="009C0B2F">
        <w:rPr>
          <w:b/>
        </w:rPr>
        <w:t xml:space="preserve"> </w:t>
      </w:r>
      <w:r w:rsidRPr="00CE776E">
        <w:rPr>
          <w:b/>
        </w:rPr>
        <w:t>!!!</w:t>
      </w:r>
      <w:r w:rsidR="009C0B2F">
        <w:rPr>
          <w:b/>
        </w:rPr>
        <w:t xml:space="preserve"> </w:t>
      </w:r>
    </w:p>
    <w:p w14:paraId="40ADD8D9" w14:textId="5C6DE18B" w:rsidR="0080459E" w:rsidRPr="00CE776E" w:rsidRDefault="0080459E" w:rsidP="00E00956">
      <w:pPr>
        <w:jc w:val="both"/>
        <w:rPr>
          <w:b/>
        </w:rPr>
      </w:pPr>
      <w:r w:rsidRPr="00E4272B">
        <w:rPr>
          <w:noProof/>
          <w:lang w:eastAsia="tr-TR"/>
        </w:rPr>
        <mc:AlternateContent>
          <mc:Choice Requires="wps">
            <w:drawing>
              <wp:anchor distT="0" distB="0" distL="114300" distR="114300" simplePos="0" relativeHeight="251691008" behindDoc="0" locked="0" layoutInCell="1" allowOverlap="1" wp14:anchorId="58F58005" wp14:editId="60B61ACB">
                <wp:simplePos x="0" y="0"/>
                <wp:positionH relativeFrom="margin">
                  <wp:posOffset>-207388</wp:posOffset>
                </wp:positionH>
                <wp:positionV relativeFrom="paragraph">
                  <wp:posOffset>2830</wp:posOffset>
                </wp:positionV>
                <wp:extent cx="6286500" cy="1643806"/>
                <wp:effectExtent l="0" t="0" r="19050" b="13970"/>
                <wp:wrapNone/>
                <wp:docPr id="918072136" name="Dikdörtgen: Köşeleri Yuvarlatılmış 918072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1643806"/>
                        </a:xfrm>
                        <a:prstGeom prst="roundRect">
                          <a:avLst>
                            <a:gd name="adj" fmla="val 36145"/>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821F6D" w14:textId="77777777" w:rsidR="00B2114C" w:rsidRPr="00CE776E" w:rsidRDefault="00B2114C" w:rsidP="008D68E9">
                            <w:pPr>
                              <w:pStyle w:val="ListeParagraf"/>
                              <w:numPr>
                                <w:ilvl w:val="0"/>
                                <w:numId w:val="4"/>
                              </w:numPr>
                              <w:spacing w:line="360" w:lineRule="auto"/>
                              <w:jc w:val="both"/>
                            </w:pPr>
                            <w:r w:rsidRPr="00CE776E">
                              <w:t>Başvuru sahibi ana yararlanıcı olarak bir proje teklifi sunabilir.</w:t>
                            </w:r>
                          </w:p>
                          <w:p w14:paraId="00FC51B2" w14:textId="52D77572" w:rsidR="00B2114C" w:rsidRPr="00CE776E" w:rsidRDefault="00B2114C" w:rsidP="008D68E9">
                            <w:pPr>
                              <w:pStyle w:val="ListeParagraf"/>
                              <w:numPr>
                                <w:ilvl w:val="0"/>
                                <w:numId w:val="3"/>
                              </w:numPr>
                              <w:spacing w:line="360" w:lineRule="auto"/>
                              <w:ind w:left="709"/>
                              <w:jc w:val="both"/>
                            </w:pPr>
                            <w:r w:rsidRPr="00CE776E">
                              <w:t>Eş</w:t>
                            </w:r>
                            <w:r>
                              <w:t>-</w:t>
                            </w:r>
                            <w:r w:rsidRPr="00CE776E">
                              <w:t>başvuranlar</w:t>
                            </w:r>
                            <w:r w:rsidR="00A33761">
                              <w:t xml:space="preserve"> yani</w:t>
                            </w:r>
                            <w:r>
                              <w:t xml:space="preserve"> o</w:t>
                            </w:r>
                            <w:r w:rsidRPr="00901D76">
                              <w:t>rtaklar</w:t>
                            </w:r>
                            <w:r w:rsidRPr="00CE776E">
                              <w:t xml:space="preserve"> birden fazla proje teklifine dahil olamazlar; sadece bir projeye ortak olabilirler.</w:t>
                            </w:r>
                          </w:p>
                          <w:p w14:paraId="6AD6DCDF" w14:textId="13EAC5F6" w:rsidR="00B2114C" w:rsidRPr="00221164" w:rsidRDefault="00B2114C" w:rsidP="008D68E9">
                            <w:pPr>
                              <w:pStyle w:val="ListeParagraf"/>
                              <w:numPr>
                                <w:ilvl w:val="0"/>
                                <w:numId w:val="3"/>
                              </w:numPr>
                              <w:spacing w:line="360" w:lineRule="auto"/>
                              <w:ind w:left="709"/>
                              <w:jc w:val="both"/>
                            </w:pPr>
                            <w:r w:rsidRPr="00CE776E">
                              <w:t>Eş-başvuru sahipleri</w:t>
                            </w:r>
                            <w:r w:rsidR="0000791F">
                              <w:t xml:space="preserve"> yani </w:t>
                            </w:r>
                            <w:r>
                              <w:t>ortaklar</w:t>
                            </w:r>
                            <w:r w:rsidRPr="00CE776E">
                              <w:t xml:space="preserve"> başka bir projenin </w:t>
                            </w:r>
                            <w:r w:rsidR="00A33761">
                              <w:t>b</w:t>
                            </w:r>
                            <w:r w:rsidRPr="00CE776E">
                              <w:t xml:space="preserve">aşvuru sahibi; </w:t>
                            </w:r>
                            <w:r w:rsidR="00A33761">
                              <w:t>b</w:t>
                            </w:r>
                            <w:r w:rsidRPr="00CE776E">
                              <w:t xml:space="preserve">aşvuru sahipleri başka bir projenin eş-başvuranı </w:t>
                            </w:r>
                            <w:r w:rsidRPr="00CE776E">
                              <w:rPr>
                                <w:u w:val="single"/>
                              </w:rPr>
                              <w:t>olamazlar.</w:t>
                            </w:r>
                          </w:p>
                          <w:p w14:paraId="4FE45498" w14:textId="77777777" w:rsidR="00B2114C" w:rsidRPr="00CE776E" w:rsidRDefault="00B2114C" w:rsidP="008D68E9">
                            <w:pPr>
                              <w:pStyle w:val="ListeParagraf"/>
                              <w:numPr>
                                <w:ilvl w:val="0"/>
                                <w:numId w:val="3"/>
                              </w:numPr>
                              <w:spacing w:line="360" w:lineRule="auto"/>
                              <w:ind w:left="709"/>
                              <w:jc w:val="both"/>
                            </w:pPr>
                            <w:r>
                              <w:rPr>
                                <w:u w:val="single"/>
                              </w:rPr>
                              <w:t xml:space="preserve">Ortağı olan projelere öncelik verilecektir. </w:t>
                            </w:r>
                          </w:p>
                          <w:p w14:paraId="37A3D3F8" w14:textId="7DD90D1D" w:rsidR="00B2114C" w:rsidRPr="00CE776E" w:rsidRDefault="00B2114C" w:rsidP="00221164">
                            <w:pPr>
                              <w:spacing w:line="360" w:lineRule="auto"/>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F58005" id="Dikdörtgen: Köşeleri Yuvarlatılmış 918072136" o:spid="_x0000_s1031" style="position:absolute;left:0;text-align:left;margin-left:-16.35pt;margin-top:.2pt;width:495pt;height:129.4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3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" fillcolor="white [3201]" strokecolor="black [3213]" strokeweight="1pt">
                <v:stroke joinstyle="miter"/>
                <v:path arrowok="t"/>
                <v:textbox>
                  <w:txbxContent>
                    <w:p w14:paraId="1E821F6D" w14:textId="77777777" w:rsidR="00B2114C" w:rsidRPr="00CE776E" w:rsidRDefault="00B2114C" w:rsidP="008D68E9">
                      <w:pPr>
                        <w:pStyle w:val="ListeParagraf"/>
                        <w:numPr>
                          <w:ilvl w:val="0"/>
                          <w:numId w:val="4"/>
                        </w:numPr>
                        <w:spacing w:line="360" w:lineRule="auto"/>
                        <w:jc w:val="both"/>
                      </w:pPr>
                      <w:r w:rsidRPr="00CE776E">
                        <w:t>Başvuru sahibi ana yararlanıcı olarak bir proje teklifi sunabilir.</w:t>
                      </w:r>
                    </w:p>
                    <w:p w14:paraId="00FC51B2" w14:textId="52D77572" w:rsidR="00B2114C" w:rsidRPr="00CE776E" w:rsidRDefault="00B2114C" w:rsidP="008D68E9">
                      <w:pPr>
                        <w:pStyle w:val="ListeParagraf"/>
                        <w:numPr>
                          <w:ilvl w:val="0"/>
                          <w:numId w:val="3"/>
                        </w:numPr>
                        <w:spacing w:line="360" w:lineRule="auto"/>
                        <w:ind w:left="709"/>
                        <w:jc w:val="both"/>
                      </w:pPr>
                      <w:r w:rsidRPr="00CE776E">
                        <w:t>Eş</w:t>
                      </w:r>
                      <w:r>
                        <w:t>-</w:t>
                      </w:r>
                      <w:r w:rsidRPr="00CE776E">
                        <w:t>başvuranlar</w:t>
                      </w:r>
                      <w:r w:rsidR="00A33761">
                        <w:t xml:space="preserve"> yani</w:t>
                      </w:r>
                      <w:r>
                        <w:t xml:space="preserve"> o</w:t>
                      </w:r>
                      <w:r w:rsidRPr="00901D76">
                        <w:t>rtaklar</w:t>
                      </w:r>
                      <w:r w:rsidRPr="00CE776E">
                        <w:t xml:space="preserve"> birden fazla proje teklifine dahil olamazlar; sadece bir projeye ortak olabilirler.</w:t>
                      </w:r>
                    </w:p>
                    <w:p w14:paraId="6AD6DCDF" w14:textId="13EAC5F6" w:rsidR="00B2114C" w:rsidRPr="00221164" w:rsidRDefault="00B2114C" w:rsidP="008D68E9">
                      <w:pPr>
                        <w:pStyle w:val="ListeParagraf"/>
                        <w:numPr>
                          <w:ilvl w:val="0"/>
                          <w:numId w:val="3"/>
                        </w:numPr>
                        <w:spacing w:line="360" w:lineRule="auto"/>
                        <w:ind w:left="709"/>
                        <w:jc w:val="both"/>
                      </w:pPr>
                      <w:r w:rsidRPr="00CE776E">
                        <w:t>Eş-başvuru sahipleri</w:t>
                      </w:r>
                      <w:r w:rsidR="0000791F">
                        <w:t xml:space="preserve"> yani </w:t>
                      </w:r>
                      <w:r>
                        <w:t>ortaklar</w:t>
                      </w:r>
                      <w:r w:rsidRPr="00CE776E">
                        <w:t xml:space="preserve"> başka bir projenin </w:t>
                      </w:r>
                      <w:r w:rsidR="00A33761">
                        <w:t>b</w:t>
                      </w:r>
                      <w:r w:rsidRPr="00CE776E">
                        <w:t xml:space="preserve">aşvuru sahibi; </w:t>
                      </w:r>
                      <w:r w:rsidR="00A33761">
                        <w:t>b</w:t>
                      </w:r>
                      <w:r w:rsidRPr="00CE776E">
                        <w:t xml:space="preserve">aşvuru sahipleri başka bir projenin eş-başvuranı </w:t>
                      </w:r>
                      <w:r w:rsidRPr="00CE776E">
                        <w:rPr>
                          <w:u w:val="single"/>
                        </w:rPr>
                        <w:t>olamazlar.</w:t>
                      </w:r>
                    </w:p>
                    <w:p w14:paraId="4FE45498" w14:textId="77777777" w:rsidR="00B2114C" w:rsidRPr="00CE776E" w:rsidRDefault="00B2114C" w:rsidP="008D68E9">
                      <w:pPr>
                        <w:pStyle w:val="ListeParagraf"/>
                        <w:numPr>
                          <w:ilvl w:val="0"/>
                          <w:numId w:val="3"/>
                        </w:numPr>
                        <w:spacing w:line="360" w:lineRule="auto"/>
                        <w:ind w:left="709"/>
                        <w:jc w:val="both"/>
                      </w:pPr>
                      <w:r>
                        <w:rPr>
                          <w:u w:val="single"/>
                        </w:rPr>
                        <w:t xml:space="preserve">Ortağı olan projelere öncelik verilecektir. </w:t>
                      </w:r>
                    </w:p>
                    <w:p w14:paraId="37A3D3F8" w14:textId="7DD90D1D" w:rsidR="00B2114C" w:rsidRPr="00CE776E" w:rsidRDefault="00B2114C" w:rsidP="00221164">
                      <w:pPr>
                        <w:spacing w:line="360" w:lineRule="auto"/>
                        <w:jc w:val="both"/>
                      </w:pPr>
                    </w:p>
                  </w:txbxContent>
                </v:textbox>
                <w10:wrap anchorx="margin"/>
              </v:roundrect>
            </w:pict>
          </mc:Fallback>
        </mc:AlternateContent>
      </w:r>
    </w:p>
    <w:p w14:paraId="586F17B3" w14:textId="07B183E6" w:rsidR="00051261" w:rsidRPr="00CE776E" w:rsidRDefault="00051261" w:rsidP="00E00956">
      <w:pPr>
        <w:jc w:val="both"/>
      </w:pPr>
    </w:p>
    <w:p w14:paraId="38ED0A0A" w14:textId="483B588E" w:rsidR="00051261" w:rsidRPr="00CE776E" w:rsidRDefault="00051261" w:rsidP="00E00956">
      <w:pPr>
        <w:jc w:val="both"/>
      </w:pPr>
    </w:p>
    <w:p w14:paraId="78A6FD91" w14:textId="1C4417A8" w:rsidR="00CE202D" w:rsidRPr="00E4272B" w:rsidRDefault="00CE202D" w:rsidP="00E00956">
      <w:pPr>
        <w:jc w:val="both"/>
        <w:rPr>
          <w:rFonts w:cstheme="minorHAnsi"/>
          <w:color w:val="000000" w:themeColor="text1"/>
          <w:u w:val="single"/>
        </w:rPr>
      </w:pPr>
    </w:p>
    <w:p w14:paraId="395A9F02" w14:textId="0312306D" w:rsidR="002C0D73" w:rsidRDefault="002C0D73" w:rsidP="00E00956">
      <w:pPr>
        <w:jc w:val="both"/>
        <w:rPr>
          <w:rFonts w:cstheme="minorHAnsi"/>
          <w:b/>
          <w:color w:val="000000" w:themeColor="text1"/>
          <w:u w:val="single"/>
        </w:rPr>
      </w:pPr>
    </w:p>
    <w:p w14:paraId="282DD398" w14:textId="3EDC526C" w:rsidR="00323E18" w:rsidRDefault="00323E18" w:rsidP="00E00956">
      <w:pPr>
        <w:jc w:val="both"/>
        <w:rPr>
          <w:rFonts w:cstheme="minorHAnsi"/>
          <w:b/>
          <w:color w:val="000000" w:themeColor="text1"/>
          <w:u w:val="single"/>
        </w:rPr>
      </w:pPr>
    </w:p>
    <w:p w14:paraId="1986FEE2" w14:textId="1510FCE1" w:rsidR="00E00956" w:rsidRPr="00221164" w:rsidRDefault="00E00956" w:rsidP="00E00956">
      <w:pPr>
        <w:jc w:val="both"/>
        <w:rPr>
          <w:rFonts w:cstheme="minorHAnsi"/>
          <w:b/>
          <w:color w:val="000000" w:themeColor="text1"/>
          <w:u w:val="single"/>
        </w:rPr>
      </w:pPr>
      <w:r w:rsidRPr="00E4272B">
        <w:rPr>
          <w:rFonts w:cstheme="minorHAnsi"/>
          <w:b/>
          <w:color w:val="000000" w:themeColor="text1"/>
          <w:u w:val="single"/>
        </w:rPr>
        <w:t>Başvuru sahipleri</w:t>
      </w:r>
      <w:r w:rsidR="00051261" w:rsidRPr="00E4272B">
        <w:rPr>
          <w:rFonts w:cstheme="minorHAnsi"/>
          <w:b/>
          <w:color w:val="000000" w:themeColor="text1"/>
          <w:u w:val="single"/>
        </w:rPr>
        <w:t xml:space="preserve"> veya eş-başvuranlar (</w:t>
      </w:r>
      <w:r w:rsidR="00422BDE">
        <w:rPr>
          <w:rFonts w:cstheme="minorHAnsi"/>
          <w:b/>
          <w:color w:val="000000" w:themeColor="text1"/>
          <w:u w:val="single"/>
        </w:rPr>
        <w:t xml:space="preserve">proje </w:t>
      </w:r>
      <w:r w:rsidR="00051261" w:rsidRPr="00E4272B">
        <w:rPr>
          <w:rFonts w:cstheme="minorHAnsi"/>
          <w:b/>
          <w:color w:val="000000" w:themeColor="text1"/>
          <w:u w:val="single"/>
        </w:rPr>
        <w:t>ortakları)</w:t>
      </w:r>
      <w:r w:rsidRPr="00E4272B">
        <w:rPr>
          <w:rFonts w:cstheme="minorHAnsi"/>
          <w:b/>
          <w:color w:val="000000" w:themeColor="text1"/>
          <w:u w:val="single"/>
        </w:rPr>
        <w:t xml:space="preserve"> aşağıda sıralanan durumlardan birine giriyor ise hibeden yararlanamazlar</w:t>
      </w:r>
      <w:r w:rsidRPr="00E4272B">
        <w:rPr>
          <w:rFonts w:cstheme="minorHAnsi"/>
          <w:b/>
          <w:color w:val="000000" w:themeColor="text1"/>
        </w:rPr>
        <w:t>:</w:t>
      </w:r>
    </w:p>
    <w:p w14:paraId="6AECF65F" w14:textId="77777777" w:rsidR="00E00956" w:rsidRPr="00323E18" w:rsidRDefault="00E00956" w:rsidP="008D68E9">
      <w:pPr>
        <w:pStyle w:val="ListeParagraf"/>
        <w:numPr>
          <w:ilvl w:val="0"/>
          <w:numId w:val="2"/>
        </w:numPr>
        <w:jc w:val="both"/>
      </w:pPr>
      <w:r w:rsidRPr="00323E18">
        <w:t>İflas etmişler veya tasfiye halinde bulunan ve bu durumları nedeniyle işleri kayyum veya vasi tarafından yürütülen, konkordato ilan ederek alacaklılar ile anlaşma yapmış, faaliyetleri askıya alınmış veya bunlarla ilgili bir kovuşturmanın konusu olanlar veya mevzuatta öngörülen benzer durumlarda olanlar,</w:t>
      </w:r>
    </w:p>
    <w:p w14:paraId="1FB48549" w14:textId="77777777" w:rsidR="00E00956" w:rsidRPr="00323E18" w:rsidRDefault="00E00956" w:rsidP="008D68E9">
      <w:pPr>
        <w:pStyle w:val="ListeParagraf"/>
        <w:numPr>
          <w:ilvl w:val="0"/>
          <w:numId w:val="2"/>
        </w:numPr>
        <w:jc w:val="both"/>
      </w:pPr>
      <w:r w:rsidRPr="00E4272B">
        <w:t>Kesinleşmiş yargı kararı (yani temyizi mümkün olmayan bir karar) ile mesleki faaliyete, sosyal güvenlik ödemelerine veya vergi prosedürlerine ilişkin bir suçtan mahkûm olanlar,</w:t>
      </w:r>
    </w:p>
    <w:p w14:paraId="6B6A1536" w14:textId="77777777" w:rsidR="00E00956" w:rsidRPr="00323E18" w:rsidRDefault="00E00956" w:rsidP="008D68E9">
      <w:pPr>
        <w:pStyle w:val="ListeParagraf"/>
        <w:numPr>
          <w:ilvl w:val="0"/>
          <w:numId w:val="2"/>
        </w:numPr>
        <w:jc w:val="both"/>
      </w:pPr>
      <w:r w:rsidRPr="00E4272B">
        <w:t>Haklarında, görevlerini kötüye kullandıklarına dair kesinleşmiş mahkeme kararı olanlar,</w:t>
      </w:r>
    </w:p>
    <w:p w14:paraId="5FBCB4B2" w14:textId="77777777" w:rsidR="00E00956" w:rsidRPr="00323E18" w:rsidRDefault="00E00956" w:rsidP="008D68E9">
      <w:pPr>
        <w:pStyle w:val="ListeParagraf"/>
        <w:numPr>
          <w:ilvl w:val="0"/>
          <w:numId w:val="2"/>
        </w:numPr>
        <w:jc w:val="both"/>
      </w:pPr>
      <w:r w:rsidRPr="00E4272B">
        <w:t>Dolandırıcılık, yolsuzluk, bir suç örgütü içinde yer almak suçlarından kesinleşmiş yargı kararı ile mahkûm olanlar,</w:t>
      </w:r>
    </w:p>
    <w:p w14:paraId="416A177C" w14:textId="08532BB3" w:rsidR="00B12631" w:rsidRPr="00323E18" w:rsidRDefault="00E00956" w:rsidP="008D68E9">
      <w:pPr>
        <w:pStyle w:val="ListeParagraf"/>
        <w:numPr>
          <w:ilvl w:val="0"/>
          <w:numId w:val="2"/>
        </w:numPr>
        <w:jc w:val="both"/>
      </w:pPr>
      <w:r w:rsidRPr="00E4272B">
        <w:t>Herhangi bir kamu ihale prosedürüne veya diğer bir desteğe ilişkin yükümlülüklere uymayarak, sözleşmeyi ciddi bir şekilde ihlal ettiği tespit edilenler.</w:t>
      </w:r>
    </w:p>
    <w:p w14:paraId="2301F3C6" w14:textId="4DFF4D83" w:rsidR="00E00956" w:rsidRPr="00E4272B" w:rsidRDefault="00E00956" w:rsidP="00E00956">
      <w:pPr>
        <w:jc w:val="both"/>
        <w:rPr>
          <w:rFonts w:cstheme="minorHAnsi"/>
          <w:b/>
          <w:color w:val="000000" w:themeColor="text1"/>
          <w:u w:val="single"/>
        </w:rPr>
      </w:pPr>
      <w:r w:rsidRPr="00E4272B">
        <w:rPr>
          <w:rFonts w:cstheme="minorHAnsi"/>
          <w:b/>
          <w:color w:val="000000" w:themeColor="text1"/>
          <w:u w:val="single"/>
        </w:rPr>
        <w:t>Kimler Başvuramaz?</w:t>
      </w:r>
    </w:p>
    <w:p w14:paraId="61EB3421" w14:textId="4D271D16" w:rsidR="00D517EF" w:rsidRDefault="00D517EF" w:rsidP="008D68E9">
      <w:pPr>
        <w:pStyle w:val="ListeParagraf"/>
        <w:numPr>
          <w:ilvl w:val="0"/>
          <w:numId w:val="2"/>
        </w:numPr>
        <w:jc w:val="both"/>
      </w:pPr>
      <w:r>
        <w:t xml:space="preserve">Kadın </w:t>
      </w:r>
      <w:r w:rsidR="00CA050B">
        <w:t>k</w:t>
      </w:r>
      <w:r>
        <w:t xml:space="preserve">ooperatifleri </w:t>
      </w:r>
      <w:r w:rsidR="00CA050B">
        <w:t>dışında kalan kooperatifler</w:t>
      </w:r>
    </w:p>
    <w:p w14:paraId="6D475D56" w14:textId="48490309" w:rsidR="00EE1FE0" w:rsidRDefault="00EE1FE0" w:rsidP="008D68E9">
      <w:pPr>
        <w:pStyle w:val="ListeParagraf"/>
        <w:numPr>
          <w:ilvl w:val="0"/>
          <w:numId w:val="2"/>
        </w:numPr>
        <w:jc w:val="both"/>
      </w:pPr>
      <w:r>
        <w:t>Kamu kurum ve kuruluşları</w:t>
      </w:r>
    </w:p>
    <w:p w14:paraId="6A804CBD" w14:textId="52FA40BB" w:rsidR="00C202FF" w:rsidRDefault="00EE1FE0" w:rsidP="008D68E9">
      <w:pPr>
        <w:pStyle w:val="ListeParagraf"/>
        <w:numPr>
          <w:ilvl w:val="0"/>
          <w:numId w:val="2"/>
        </w:numPr>
        <w:jc w:val="both"/>
      </w:pPr>
      <w:r w:rsidRPr="00323E18">
        <w:t>Belediyeler</w:t>
      </w:r>
    </w:p>
    <w:p w14:paraId="1ADB26D5" w14:textId="619E82F5" w:rsidR="00EE1FE0" w:rsidRDefault="00C202FF" w:rsidP="008D68E9">
      <w:pPr>
        <w:pStyle w:val="ListeParagraf"/>
        <w:numPr>
          <w:ilvl w:val="0"/>
          <w:numId w:val="2"/>
        </w:numPr>
      </w:pPr>
      <w:r w:rsidRPr="00C202FF">
        <w:t>Üniversiteler, araştırma enstitüleri</w:t>
      </w:r>
    </w:p>
    <w:p w14:paraId="1CF1AC8D" w14:textId="12EFF6C9" w:rsidR="00E00956" w:rsidRPr="00E4272B" w:rsidRDefault="00E00956" w:rsidP="008D68E9">
      <w:pPr>
        <w:pStyle w:val="ListeParagraf"/>
        <w:numPr>
          <w:ilvl w:val="0"/>
          <w:numId w:val="2"/>
        </w:numPr>
        <w:jc w:val="both"/>
      </w:pPr>
      <w:r w:rsidRPr="00E4272B">
        <w:t>Bireyler</w:t>
      </w:r>
    </w:p>
    <w:p w14:paraId="7E756AD8" w14:textId="34065712" w:rsidR="00E00956" w:rsidRPr="00E4272B" w:rsidRDefault="00E00956" w:rsidP="008D68E9">
      <w:pPr>
        <w:pStyle w:val="ListeParagraf"/>
        <w:numPr>
          <w:ilvl w:val="0"/>
          <w:numId w:val="2"/>
        </w:numPr>
        <w:jc w:val="both"/>
      </w:pPr>
      <w:r w:rsidRPr="00E4272B">
        <w:t>Şirketler</w:t>
      </w:r>
    </w:p>
    <w:p w14:paraId="7990E790" w14:textId="77777777" w:rsidR="00E00956" w:rsidRPr="00E4272B" w:rsidRDefault="00E00956" w:rsidP="008D68E9">
      <w:pPr>
        <w:pStyle w:val="ListeParagraf"/>
        <w:numPr>
          <w:ilvl w:val="0"/>
          <w:numId w:val="2"/>
        </w:numPr>
        <w:jc w:val="both"/>
      </w:pPr>
      <w:r w:rsidRPr="00E4272B">
        <w:t>Dernekler</w:t>
      </w:r>
    </w:p>
    <w:p w14:paraId="47106C55" w14:textId="77777777" w:rsidR="00E00956" w:rsidRPr="00E4272B" w:rsidRDefault="00E00956" w:rsidP="008D68E9">
      <w:pPr>
        <w:pStyle w:val="ListeParagraf"/>
        <w:numPr>
          <w:ilvl w:val="0"/>
          <w:numId w:val="2"/>
        </w:numPr>
        <w:jc w:val="both"/>
      </w:pPr>
      <w:r w:rsidRPr="00E4272B">
        <w:t>Vakıflar</w:t>
      </w:r>
    </w:p>
    <w:p w14:paraId="5C18DDCE" w14:textId="72472F78" w:rsidR="00E00956" w:rsidRPr="00E4272B" w:rsidRDefault="00E00956" w:rsidP="008D68E9">
      <w:pPr>
        <w:pStyle w:val="ListeParagraf"/>
        <w:numPr>
          <w:ilvl w:val="0"/>
          <w:numId w:val="2"/>
        </w:numPr>
        <w:jc w:val="both"/>
      </w:pPr>
      <w:r w:rsidRPr="00E4272B">
        <w:lastRenderedPageBreak/>
        <w:t>Meslek örgütleri, odalar, işçi ve işveren sendikaları, ticaret ve sanayi odaları, bunların federasyonları ve konfederasyonları</w:t>
      </w:r>
    </w:p>
    <w:p w14:paraId="08E10F2A" w14:textId="2FF4F7F2" w:rsidR="00E00956" w:rsidRPr="00E4272B" w:rsidRDefault="00E00956" w:rsidP="008D68E9">
      <w:pPr>
        <w:pStyle w:val="ListeParagraf"/>
        <w:numPr>
          <w:ilvl w:val="0"/>
          <w:numId w:val="2"/>
        </w:numPr>
        <w:jc w:val="both"/>
      </w:pPr>
      <w:r w:rsidRPr="00E4272B">
        <w:t>Tüzel kişiliği bulunmayan veya bulunan inisiyatifler, platformlar, sivil toplum koalisyonları ve ağları</w:t>
      </w:r>
    </w:p>
    <w:p w14:paraId="155CE188" w14:textId="77777777" w:rsidR="008E27FF" w:rsidRPr="00E4272B" w:rsidRDefault="00E00956" w:rsidP="008D68E9">
      <w:pPr>
        <w:pStyle w:val="ListeParagraf"/>
        <w:numPr>
          <w:ilvl w:val="0"/>
          <w:numId w:val="2"/>
        </w:numPr>
        <w:jc w:val="both"/>
      </w:pPr>
      <w:r w:rsidRPr="00E4272B">
        <w:t>Uluslararası sivil toplum örgütleri ve bunların Türkiye temsilcilikleri</w:t>
      </w:r>
    </w:p>
    <w:p w14:paraId="2744D781" w14:textId="552AB2E3" w:rsidR="008E27FF" w:rsidRDefault="00890248" w:rsidP="008E27FF">
      <w:pPr>
        <w:jc w:val="both"/>
      </w:pPr>
      <w:r w:rsidRPr="00323E18">
        <w:t xml:space="preserve">Yukarıda belirtilen tüm kurum ve kuruluşlar </w:t>
      </w:r>
      <w:r w:rsidRPr="00D85F8F">
        <w:rPr>
          <w:b/>
          <w:bCs/>
        </w:rPr>
        <w:t>iştirakçi</w:t>
      </w:r>
      <w:r w:rsidRPr="00323E18">
        <w:t xml:space="preserve"> olabilirler.</w:t>
      </w:r>
      <w:r w:rsidR="00DE4B75">
        <w:t xml:space="preserve"> </w:t>
      </w:r>
    </w:p>
    <w:p w14:paraId="73612229" w14:textId="35F38CC0" w:rsidR="00DE4B75" w:rsidRDefault="00EC4FAB" w:rsidP="008E27FF">
      <w:pPr>
        <w:jc w:val="both"/>
      </w:pPr>
      <w:r w:rsidRPr="00E4272B">
        <w:rPr>
          <w:noProof/>
          <w:lang w:eastAsia="tr-TR"/>
        </w:rPr>
        <mc:AlternateContent>
          <mc:Choice Requires="wps">
            <w:drawing>
              <wp:anchor distT="0" distB="0" distL="114300" distR="114300" simplePos="0" relativeHeight="251686912" behindDoc="0" locked="0" layoutInCell="1" allowOverlap="1" wp14:anchorId="35EE6C81" wp14:editId="7736DE3A">
                <wp:simplePos x="0" y="0"/>
                <wp:positionH relativeFrom="margin">
                  <wp:posOffset>-131445</wp:posOffset>
                </wp:positionH>
                <wp:positionV relativeFrom="paragraph">
                  <wp:posOffset>118110</wp:posOffset>
                </wp:positionV>
                <wp:extent cx="6019800" cy="1123950"/>
                <wp:effectExtent l="0" t="0" r="19050" b="19050"/>
                <wp:wrapNone/>
                <wp:docPr id="1710213018" name="Dikdörtgen: Köşeleri Yuvarlatılmış 17102130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9800" cy="11239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BF3A69" w14:textId="43DDD92B" w:rsidR="00DE4B75" w:rsidRDefault="00DE4B75" w:rsidP="00D85F8F">
                            <w:pPr>
                              <w:jc w:val="both"/>
                              <w:rPr>
                                <w:b/>
                              </w:rPr>
                            </w:pPr>
                            <w:r w:rsidRPr="00CE776E">
                              <w:rPr>
                                <w:b/>
                              </w:rPr>
                              <w:t>Bu hibe programı</w:t>
                            </w:r>
                            <w:r>
                              <w:rPr>
                                <w:b/>
                              </w:rPr>
                              <w:t xml:space="preserve"> kapsamında</w:t>
                            </w:r>
                            <w:r w:rsidR="003C1B7D">
                              <w:rPr>
                                <w:b/>
                              </w:rPr>
                              <w:t xml:space="preserve"> ilgili </w:t>
                            </w:r>
                            <w:r w:rsidR="00FE5A04" w:rsidRPr="004926F4">
                              <w:rPr>
                                <w:b/>
                              </w:rPr>
                              <w:t>b</w:t>
                            </w:r>
                            <w:r w:rsidR="003C1B7D" w:rsidRPr="004926F4">
                              <w:rPr>
                                <w:b/>
                              </w:rPr>
                              <w:t>akanlık,</w:t>
                            </w:r>
                            <w:r w:rsidRPr="004926F4">
                              <w:rPr>
                                <w:b/>
                              </w:rPr>
                              <w:t xml:space="preserve"> </w:t>
                            </w:r>
                            <w:r w:rsidR="00EE1FE0" w:rsidRPr="004926F4">
                              <w:rPr>
                                <w:b/>
                              </w:rPr>
                              <w:t>kamu, yerel yönetim</w:t>
                            </w:r>
                            <w:r w:rsidR="00C202FF" w:rsidRPr="004926F4">
                              <w:rPr>
                                <w:b/>
                              </w:rPr>
                              <w:t>,</w:t>
                            </w:r>
                            <w:r w:rsidR="00E25DCE" w:rsidRPr="004926F4">
                              <w:t xml:space="preserve"> </w:t>
                            </w:r>
                            <w:r w:rsidR="00E25DCE" w:rsidRPr="004926F4">
                              <w:rPr>
                                <w:b/>
                              </w:rPr>
                              <w:t xml:space="preserve">üniversiteler, araştırma enstitüleri, </w:t>
                            </w:r>
                            <w:r w:rsidR="00C202FF" w:rsidRPr="004926F4">
                              <w:rPr>
                                <w:b/>
                              </w:rPr>
                              <w:t>dernekler, vakıflar, kooperatifler, meslek örgütleri</w:t>
                            </w:r>
                            <w:r w:rsidR="002E4FF2" w:rsidRPr="004926F4">
                              <w:rPr>
                                <w:b/>
                              </w:rPr>
                              <w:t>,</w:t>
                            </w:r>
                            <w:r w:rsidR="003042FE" w:rsidRPr="004926F4">
                              <w:rPr>
                                <w:b/>
                              </w:rPr>
                              <w:t xml:space="preserve"> sendikalar </w:t>
                            </w:r>
                            <w:r w:rsidR="001F6DDC" w:rsidRPr="004926F4">
                              <w:rPr>
                                <w:b/>
                              </w:rPr>
                              <w:t>ağlar</w:t>
                            </w:r>
                            <w:r w:rsidR="00AD4352" w:rsidRPr="004926F4">
                              <w:rPr>
                                <w:b/>
                              </w:rPr>
                              <w:t xml:space="preserve"> ve</w:t>
                            </w:r>
                            <w:r w:rsidR="0080754B">
                              <w:rPr>
                                <w:b/>
                              </w:rPr>
                              <w:t xml:space="preserve"> </w:t>
                            </w:r>
                            <w:r w:rsidR="00FE5A04">
                              <w:rPr>
                                <w:b/>
                              </w:rPr>
                              <w:t>özel sektör</w:t>
                            </w:r>
                            <w:r w:rsidR="00C202FF" w:rsidRPr="00C202FF" w:rsidDel="00DE4B75">
                              <w:rPr>
                                <w:b/>
                              </w:rPr>
                              <w:t xml:space="preserve"> </w:t>
                            </w:r>
                            <w:r w:rsidR="00E25DCE">
                              <w:rPr>
                                <w:b/>
                              </w:rPr>
                              <w:t xml:space="preserve">ile </w:t>
                            </w:r>
                            <w:r w:rsidR="005F55F0">
                              <w:rPr>
                                <w:b/>
                              </w:rPr>
                              <w:t xml:space="preserve">çok ortaklı </w:t>
                            </w:r>
                            <w:r w:rsidR="00E25DCE">
                              <w:rPr>
                                <w:b/>
                              </w:rPr>
                              <w:t>işbirlikleri</w:t>
                            </w:r>
                            <w:r w:rsidR="002200E9">
                              <w:rPr>
                                <w:b/>
                              </w:rPr>
                              <w:t xml:space="preserve"> geliştirilerek hazırlanmış projeler ve faaliyet uygulama planlarına </w:t>
                            </w:r>
                            <w:r w:rsidR="002200E9" w:rsidRPr="00221164">
                              <w:rPr>
                                <w:b/>
                                <w:bCs/>
                              </w:rPr>
                              <w:t>öncelik verilecektir</w:t>
                            </w:r>
                            <w:r w:rsidR="006C5130" w:rsidRPr="00094CFE">
                              <w:rPr>
                                <w:b/>
                                <w:bCs/>
                              </w:rPr>
                              <w:t>.</w:t>
                            </w:r>
                            <w:r w:rsidR="006C5130">
                              <w:rPr>
                                <w:b/>
                              </w:rPr>
                              <w:t xml:space="preserve"> </w:t>
                            </w:r>
                          </w:p>
                          <w:p w14:paraId="653090E7" w14:textId="77777777" w:rsidR="00DE4B75" w:rsidRDefault="00DE4B75" w:rsidP="00DE4B75">
                            <w:pPr>
                              <w:jc w:val="center"/>
                              <w:rPr>
                                <w:b/>
                              </w:rPr>
                            </w:pPr>
                          </w:p>
                          <w:p w14:paraId="1333E80E" w14:textId="77777777" w:rsidR="00DE4B75" w:rsidRDefault="00DE4B75" w:rsidP="00DE4B75">
                            <w:pPr>
                              <w:jc w:val="center"/>
                              <w:rPr>
                                <w:b/>
                              </w:rPr>
                            </w:pPr>
                          </w:p>
                          <w:p w14:paraId="495A1769" w14:textId="77777777" w:rsidR="00DE4B75" w:rsidRDefault="00DE4B75" w:rsidP="00DE4B75">
                            <w:pPr>
                              <w:jc w:val="center"/>
                              <w:rPr>
                                <w:b/>
                              </w:rPr>
                            </w:pPr>
                          </w:p>
                          <w:p w14:paraId="2040E512" w14:textId="77777777" w:rsidR="00DE4B75" w:rsidRDefault="00DE4B75" w:rsidP="00DE4B75">
                            <w:pPr>
                              <w:jc w:val="center"/>
                              <w:rPr>
                                <w:b/>
                              </w:rPr>
                            </w:pPr>
                          </w:p>
                          <w:p w14:paraId="74A0B9C7" w14:textId="77777777" w:rsidR="00DE4B75" w:rsidRPr="00CE776E" w:rsidRDefault="00DE4B75" w:rsidP="00DE4B75">
                            <w:pPr>
                              <w:jc w:val="center"/>
                              <w:rPr>
                                <w:b/>
                              </w:rPr>
                            </w:pPr>
                            <w:r w:rsidRPr="00777CDE">
                              <w:rPr>
                                <w:b/>
                              </w:rPr>
                              <w:t>-</w:t>
                            </w:r>
                            <w:r w:rsidRPr="00777CDE">
                              <w:rPr>
                                <w:b/>
                              </w:rPr>
                              <w:tab/>
                              <w:t>Ortak proje hazırlama konusunda teknik destek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5EE6C81" id="Dikdörtgen: Köşeleri Yuvarlatılmış 1710213018" o:spid="_x0000_s1032" style="position:absolute;left:0;text-align:left;margin-left:-10.35pt;margin-top:9.3pt;width:474pt;height:88.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" fillcolor="white [3201]" strokecolor="black [3213]" strokeweight="1pt">
                <v:stroke joinstyle="miter"/>
                <v:path arrowok="t"/>
                <v:textbox>
                  <w:txbxContent>
                    <w:p w14:paraId="0ABF3A69" w14:textId="43DDD92B" w:rsidR="00DE4B75" w:rsidRDefault="00DE4B75" w:rsidP="00D85F8F">
                      <w:pPr>
                        <w:jc w:val="both"/>
                        <w:rPr>
                          <w:b/>
                        </w:rPr>
                      </w:pPr>
                      <w:r w:rsidRPr="00CE776E">
                        <w:rPr>
                          <w:b/>
                        </w:rPr>
                        <w:t>Bu hibe programı</w:t>
                      </w:r>
                      <w:r>
                        <w:rPr>
                          <w:b/>
                        </w:rPr>
                        <w:t xml:space="preserve"> kapsamında</w:t>
                      </w:r>
                      <w:r w:rsidR="003C1B7D">
                        <w:rPr>
                          <w:b/>
                        </w:rPr>
                        <w:t xml:space="preserve"> ilgili </w:t>
                      </w:r>
                      <w:r w:rsidR="00FE5A04" w:rsidRPr="004926F4">
                        <w:rPr>
                          <w:b/>
                        </w:rPr>
                        <w:t>b</w:t>
                      </w:r>
                      <w:r w:rsidR="003C1B7D" w:rsidRPr="004926F4">
                        <w:rPr>
                          <w:b/>
                        </w:rPr>
                        <w:t>akanlık,</w:t>
                      </w:r>
                      <w:r w:rsidRPr="004926F4">
                        <w:rPr>
                          <w:b/>
                        </w:rPr>
                        <w:t xml:space="preserve"> </w:t>
                      </w:r>
                      <w:r w:rsidR="00EE1FE0" w:rsidRPr="004926F4">
                        <w:rPr>
                          <w:b/>
                        </w:rPr>
                        <w:t>kamu, yerel yönetim</w:t>
                      </w:r>
                      <w:r w:rsidR="00C202FF" w:rsidRPr="004926F4">
                        <w:rPr>
                          <w:b/>
                        </w:rPr>
                        <w:t>,</w:t>
                      </w:r>
                      <w:r w:rsidR="00E25DCE" w:rsidRPr="004926F4">
                        <w:t xml:space="preserve"> </w:t>
                      </w:r>
                      <w:r w:rsidR="00E25DCE" w:rsidRPr="004926F4">
                        <w:rPr>
                          <w:b/>
                        </w:rPr>
                        <w:t xml:space="preserve">üniversiteler, araştırma enstitüleri, </w:t>
                      </w:r>
                      <w:r w:rsidR="00C202FF" w:rsidRPr="004926F4">
                        <w:rPr>
                          <w:b/>
                        </w:rPr>
                        <w:t>dernekler, vakıflar, kooperatifler, meslek örgütleri</w:t>
                      </w:r>
                      <w:r w:rsidR="002E4FF2" w:rsidRPr="004926F4">
                        <w:rPr>
                          <w:b/>
                        </w:rPr>
                        <w:t>,</w:t>
                      </w:r>
                      <w:r w:rsidR="003042FE" w:rsidRPr="004926F4">
                        <w:rPr>
                          <w:b/>
                        </w:rPr>
                        <w:t xml:space="preserve"> sendikalar </w:t>
                      </w:r>
                      <w:r w:rsidR="001F6DDC" w:rsidRPr="004926F4">
                        <w:rPr>
                          <w:b/>
                        </w:rPr>
                        <w:t>ağlar</w:t>
                      </w:r>
                      <w:r w:rsidR="00AD4352" w:rsidRPr="004926F4">
                        <w:rPr>
                          <w:b/>
                        </w:rPr>
                        <w:t xml:space="preserve"> ve</w:t>
                      </w:r>
                      <w:r w:rsidR="0080754B">
                        <w:rPr>
                          <w:b/>
                        </w:rPr>
                        <w:t xml:space="preserve"> </w:t>
                      </w:r>
                      <w:r w:rsidR="00FE5A04">
                        <w:rPr>
                          <w:b/>
                        </w:rPr>
                        <w:t>özel sektör</w:t>
                      </w:r>
                      <w:r w:rsidR="00C202FF" w:rsidRPr="00C202FF" w:rsidDel="00DE4B75">
                        <w:rPr>
                          <w:b/>
                        </w:rPr>
                        <w:t xml:space="preserve"> </w:t>
                      </w:r>
                      <w:r w:rsidR="00E25DCE">
                        <w:rPr>
                          <w:b/>
                        </w:rPr>
                        <w:t xml:space="preserve">ile </w:t>
                      </w:r>
                      <w:r w:rsidR="005F55F0">
                        <w:rPr>
                          <w:b/>
                        </w:rPr>
                        <w:t xml:space="preserve">çok ortaklı </w:t>
                      </w:r>
                      <w:r w:rsidR="00E25DCE">
                        <w:rPr>
                          <w:b/>
                        </w:rPr>
                        <w:t>işbirlikleri</w:t>
                      </w:r>
                      <w:r w:rsidR="002200E9">
                        <w:rPr>
                          <w:b/>
                        </w:rPr>
                        <w:t xml:space="preserve"> geliştirilerek hazırlanmış projeler ve faaliyet uygulama planlarına </w:t>
                      </w:r>
                      <w:r w:rsidR="002200E9" w:rsidRPr="00221164">
                        <w:rPr>
                          <w:b/>
                          <w:bCs/>
                        </w:rPr>
                        <w:t>öncelik verilecektir</w:t>
                      </w:r>
                      <w:r w:rsidR="006C5130" w:rsidRPr="00094CFE">
                        <w:rPr>
                          <w:b/>
                          <w:bCs/>
                        </w:rPr>
                        <w:t>.</w:t>
                      </w:r>
                      <w:r w:rsidR="006C5130">
                        <w:rPr>
                          <w:b/>
                        </w:rPr>
                        <w:t xml:space="preserve"> </w:t>
                      </w:r>
                    </w:p>
                    <w:p w14:paraId="653090E7" w14:textId="77777777" w:rsidR="00DE4B75" w:rsidRDefault="00DE4B75" w:rsidP="00DE4B75">
                      <w:pPr>
                        <w:jc w:val="center"/>
                        <w:rPr>
                          <w:b/>
                        </w:rPr>
                      </w:pPr>
                    </w:p>
                    <w:p w14:paraId="1333E80E" w14:textId="77777777" w:rsidR="00DE4B75" w:rsidRDefault="00DE4B75" w:rsidP="00DE4B75">
                      <w:pPr>
                        <w:jc w:val="center"/>
                        <w:rPr>
                          <w:b/>
                        </w:rPr>
                      </w:pPr>
                    </w:p>
                    <w:p w14:paraId="495A1769" w14:textId="77777777" w:rsidR="00DE4B75" w:rsidRDefault="00DE4B75" w:rsidP="00DE4B75">
                      <w:pPr>
                        <w:jc w:val="center"/>
                        <w:rPr>
                          <w:b/>
                        </w:rPr>
                      </w:pPr>
                    </w:p>
                    <w:p w14:paraId="2040E512" w14:textId="77777777" w:rsidR="00DE4B75" w:rsidRDefault="00DE4B75" w:rsidP="00DE4B75">
                      <w:pPr>
                        <w:jc w:val="center"/>
                        <w:rPr>
                          <w:b/>
                        </w:rPr>
                      </w:pPr>
                    </w:p>
                    <w:p w14:paraId="74A0B9C7" w14:textId="77777777" w:rsidR="00DE4B75" w:rsidRPr="00CE776E" w:rsidRDefault="00DE4B75" w:rsidP="00DE4B75">
                      <w:pPr>
                        <w:jc w:val="center"/>
                        <w:rPr>
                          <w:b/>
                        </w:rPr>
                      </w:pPr>
                      <w:r w:rsidRPr="00777CDE">
                        <w:rPr>
                          <w:b/>
                        </w:rPr>
                        <w:t>-</w:t>
                      </w:r>
                      <w:r w:rsidRPr="00777CDE">
                        <w:rPr>
                          <w:b/>
                        </w:rPr>
                        <w:tab/>
                        <w:t>Ortak proje hazırlama konusunda teknik destek</w:t>
                      </w:r>
                    </w:p>
                  </w:txbxContent>
                </v:textbox>
                <w10:wrap anchorx="margin"/>
              </v:roundrect>
            </w:pict>
          </mc:Fallback>
        </mc:AlternateContent>
      </w:r>
    </w:p>
    <w:p w14:paraId="7D219F3A" w14:textId="2B3F79C1" w:rsidR="00DE4B75" w:rsidRDefault="00DE4B75" w:rsidP="008E27FF">
      <w:pPr>
        <w:jc w:val="both"/>
      </w:pPr>
    </w:p>
    <w:p w14:paraId="18D4C118" w14:textId="77777777" w:rsidR="002440EC" w:rsidRDefault="002440EC" w:rsidP="008E27FF">
      <w:pPr>
        <w:jc w:val="both"/>
      </w:pPr>
    </w:p>
    <w:p w14:paraId="3E74BBEA" w14:textId="77777777" w:rsidR="00DF58CA" w:rsidRDefault="00DF58CA" w:rsidP="0059297E">
      <w:pPr>
        <w:jc w:val="both"/>
      </w:pPr>
    </w:p>
    <w:p w14:paraId="13393A74" w14:textId="77777777" w:rsidR="000D6245" w:rsidRDefault="000D6245" w:rsidP="0059297E">
      <w:pPr>
        <w:jc w:val="both"/>
        <w:rPr>
          <w:b/>
        </w:rPr>
      </w:pPr>
    </w:p>
    <w:p w14:paraId="755F2088" w14:textId="7368B6C9" w:rsidR="0087682E" w:rsidRDefault="0059297E" w:rsidP="009E0E0F">
      <w:pPr>
        <w:pStyle w:val="Balk2"/>
        <w:rPr>
          <w:u w:val="single"/>
        </w:rPr>
      </w:pPr>
      <w:bookmarkStart w:id="11" w:name="_Toc152869817"/>
      <w:r>
        <w:t>2</w:t>
      </w:r>
      <w:r w:rsidRPr="00240391">
        <w:t>.3 Program Kapsamında Desteklenebilecek Faaliyetler</w:t>
      </w:r>
      <w:bookmarkEnd w:id="11"/>
    </w:p>
    <w:p w14:paraId="2E54AEE2" w14:textId="174DDB5A" w:rsidR="00CE202D" w:rsidRPr="00E4272B" w:rsidRDefault="00CE202D" w:rsidP="00CE202D">
      <w:pPr>
        <w:jc w:val="both"/>
      </w:pPr>
      <w:r w:rsidRPr="00E4272B">
        <w:rPr>
          <w:b/>
          <w:u w:val="single"/>
        </w:rPr>
        <w:t>Tanım</w:t>
      </w:r>
      <w:r w:rsidRPr="00E4272B">
        <w:rPr>
          <w:u w:val="single"/>
        </w:rPr>
        <w:t>:</w:t>
      </w:r>
      <w:r w:rsidRPr="00E4272B">
        <w:t xml:space="preserve"> </w:t>
      </w:r>
      <w:r w:rsidR="0051438A">
        <w:t xml:space="preserve">Proje, sınırlı </w:t>
      </w:r>
      <w:r w:rsidR="004C056C">
        <w:t xml:space="preserve">bir sürede belli bir amaca ulaşılması yönünde planlanmış ve açıkça tarif edilmiş </w:t>
      </w:r>
      <w:r w:rsidR="0061131B">
        <w:t xml:space="preserve">faaliyetler bütünüdür. </w:t>
      </w:r>
    </w:p>
    <w:p w14:paraId="01C5D55E" w14:textId="1849767F" w:rsidR="00CE202D" w:rsidRPr="00E4272B" w:rsidRDefault="00CE202D" w:rsidP="00CE202D">
      <w:pPr>
        <w:jc w:val="both"/>
      </w:pPr>
      <w:r w:rsidRPr="00E4272B">
        <w:rPr>
          <w:b/>
          <w:u w:val="single"/>
        </w:rPr>
        <w:t>Süre</w:t>
      </w:r>
      <w:r w:rsidRPr="00E4272B">
        <w:rPr>
          <w:b/>
        </w:rPr>
        <w:t>:</w:t>
      </w:r>
      <w:r w:rsidRPr="00E4272B">
        <w:t xml:space="preserve"> Projelerin süresi </w:t>
      </w:r>
      <w:r w:rsidR="00257C4F">
        <w:t>4</w:t>
      </w:r>
      <w:r w:rsidR="00A12287" w:rsidRPr="00E4272B">
        <w:t xml:space="preserve"> aydır.</w:t>
      </w:r>
      <w:r w:rsidR="00476B24">
        <w:t xml:space="preserve"> </w:t>
      </w:r>
    </w:p>
    <w:p w14:paraId="1D9732A5" w14:textId="77777777" w:rsidR="00CE202D" w:rsidRPr="00E4272B" w:rsidRDefault="00CE202D" w:rsidP="00CE202D">
      <w:pPr>
        <w:jc w:val="both"/>
      </w:pPr>
      <w:r w:rsidRPr="00E4272B">
        <w:rPr>
          <w:b/>
          <w:u w:val="single"/>
        </w:rPr>
        <w:t>Yer</w:t>
      </w:r>
      <w:r w:rsidRPr="00E4272B">
        <w:rPr>
          <w:b/>
        </w:rPr>
        <w:t>:</w:t>
      </w:r>
      <w:r w:rsidR="00164DE7" w:rsidRPr="00E4272B">
        <w:t xml:space="preserve"> </w:t>
      </w:r>
      <w:r w:rsidRPr="00E4272B">
        <w:t>Türkiye</w:t>
      </w:r>
    </w:p>
    <w:p w14:paraId="778318A9" w14:textId="7A65CA5C" w:rsidR="007A4ACE" w:rsidRPr="00E4272B" w:rsidRDefault="00CE202D" w:rsidP="00221164">
      <w:pPr>
        <w:jc w:val="both"/>
        <w:rPr>
          <w:color w:val="FF0000"/>
        </w:rPr>
      </w:pPr>
      <w:r w:rsidRPr="00E4272B">
        <w:rPr>
          <w:b/>
          <w:u w:val="single"/>
        </w:rPr>
        <w:t>Uygun Faaliyetler</w:t>
      </w:r>
      <w:r w:rsidRPr="00E4272B">
        <w:t>:</w:t>
      </w:r>
      <w:r w:rsidR="00164DE7" w:rsidRPr="00E4272B">
        <w:t xml:space="preserve"> </w:t>
      </w:r>
      <w:r w:rsidR="002608C0" w:rsidRPr="00E4272B">
        <w:t xml:space="preserve">Proje faaliyetler bütünüdür; </w:t>
      </w:r>
      <w:r w:rsidR="004216F4" w:rsidRPr="00E4272B">
        <w:t>aşağıdaki faaliy</w:t>
      </w:r>
      <w:r w:rsidR="00CC2A6B" w:rsidRPr="00E4272B">
        <w:t>etler örnek olarak verilmiştir; sizlerden programın hedeflerine</w:t>
      </w:r>
      <w:r w:rsidR="008867F9">
        <w:t>, beklenen sonuçlarına, başarı göstergelerine</w:t>
      </w:r>
      <w:r w:rsidR="00CC2A6B" w:rsidRPr="00E4272B">
        <w:t xml:space="preserve"> uygun yaratıcı faaliyetler dizisi beklenmektedir.</w:t>
      </w:r>
    </w:p>
    <w:p w14:paraId="70086D72" w14:textId="5A881029" w:rsidR="00824F04" w:rsidRDefault="007A4ACE" w:rsidP="004A1F82">
      <w:r w:rsidRPr="00573753">
        <w:t xml:space="preserve">Proje kapsamında yapılabilecek </w:t>
      </w:r>
      <w:r w:rsidRPr="00221164">
        <w:rPr>
          <w:b/>
          <w:bCs/>
        </w:rPr>
        <w:t>örnek faaliyetler:</w:t>
      </w:r>
    </w:p>
    <w:p w14:paraId="2708519C" w14:textId="252A3298" w:rsidR="000D0804" w:rsidRDefault="004623B3" w:rsidP="000D0804">
      <w:pPr>
        <w:jc w:val="both"/>
      </w:pPr>
      <w:r w:rsidRPr="00221164">
        <w:rPr>
          <w:b/>
          <w:bCs/>
        </w:rPr>
        <w:t>Öncelik 1</w:t>
      </w:r>
      <w:r w:rsidR="00B4605B" w:rsidRPr="00221164">
        <w:rPr>
          <w:b/>
          <w:bCs/>
        </w:rPr>
        <w:t>:</w:t>
      </w:r>
      <w:r w:rsidRPr="00221164">
        <w:rPr>
          <w:b/>
          <w:bCs/>
        </w:rPr>
        <w:t xml:space="preserve"> </w:t>
      </w:r>
      <w:r w:rsidR="00415682">
        <w:t xml:space="preserve">Kadınların kadın kooperatiflerine ve/veya kadın kooperatiflerinin ağlara </w:t>
      </w:r>
      <w:r w:rsidR="00415682" w:rsidRPr="00EE7EB3">
        <w:rPr>
          <w:b/>
          <w:bCs/>
        </w:rPr>
        <w:t>katılım</w:t>
      </w:r>
      <w:r w:rsidR="00415682">
        <w:t xml:space="preserve"> süreçlerini desteklemek, </w:t>
      </w:r>
      <w:r w:rsidR="00C977CE" w:rsidRPr="00C977CE">
        <w:t xml:space="preserve"> </w:t>
      </w:r>
      <w:r w:rsidR="000D0804">
        <w:t xml:space="preserve"> </w:t>
      </w:r>
    </w:p>
    <w:p w14:paraId="34F0941C" w14:textId="19F00747" w:rsidR="002F5FC2" w:rsidRDefault="00086429">
      <w:pPr>
        <w:jc w:val="both"/>
      </w:pPr>
      <w:r>
        <w:t xml:space="preserve">- </w:t>
      </w:r>
      <w:r w:rsidR="002F5FC2">
        <w:t xml:space="preserve">Kadın kooperatiflerin kendi deneyimlerini paylaşmaya yönelik çalışmalar, </w:t>
      </w:r>
      <w:r w:rsidR="0033425C">
        <w:t xml:space="preserve">buluşmalar, deneyim aktarımı, </w:t>
      </w:r>
    </w:p>
    <w:p w14:paraId="45BC1C14" w14:textId="2A461057" w:rsidR="004A1F82" w:rsidRPr="00E4272B" w:rsidRDefault="00AF7502" w:rsidP="00221164">
      <w:pPr>
        <w:jc w:val="both"/>
      </w:pPr>
      <w:r>
        <w:t xml:space="preserve">- </w:t>
      </w:r>
      <w:r w:rsidR="004A1F82" w:rsidRPr="00E4272B">
        <w:t xml:space="preserve">Kooperatifçilik ve iyi yönetişim konularında kapasite geliştirme </w:t>
      </w:r>
      <w:r w:rsidR="004A1F82">
        <w:t>atölyeleri</w:t>
      </w:r>
      <w:r w:rsidR="004A1F82" w:rsidRPr="00E4272B">
        <w:t xml:space="preserve"> (kooperatifçilik mevzuatı, kooperatifçilik ilkeleri, yönetişim, şeffaf ve hesap verebilir yönetim </w:t>
      </w:r>
      <w:r>
        <w:t>gibi</w:t>
      </w:r>
      <w:r w:rsidR="009027CC">
        <w:t xml:space="preserve"> konularda</w:t>
      </w:r>
      <w:r w:rsidR="004A1F82" w:rsidRPr="00E4272B">
        <w:t>)</w:t>
      </w:r>
      <w:r w:rsidR="004A1F82">
        <w:t xml:space="preserve"> </w:t>
      </w:r>
    </w:p>
    <w:p w14:paraId="14978ED0" w14:textId="57B4870A" w:rsidR="0046785F" w:rsidRDefault="004A1F82" w:rsidP="0046785F">
      <w:pPr>
        <w:jc w:val="both"/>
      </w:pPr>
      <w:r w:rsidRPr="00E4272B">
        <w:t xml:space="preserve">- Kadınların, kadın kooperatifinin ortaklarının ve çalıştığı diğer grupların </w:t>
      </w:r>
      <w:r w:rsidR="00FC4A80">
        <w:t xml:space="preserve">tematik </w:t>
      </w:r>
      <w:r w:rsidRPr="00E4272B">
        <w:t xml:space="preserve">ihtiyaçlarını belirlemeye </w:t>
      </w:r>
      <w:r w:rsidR="002400B0">
        <w:t xml:space="preserve">ve çözümüne yönelik </w:t>
      </w:r>
      <w:r w:rsidR="0046785F">
        <w:t>stratejik plan hazırlama ve uygulama çalışmaları</w:t>
      </w:r>
      <w:r w:rsidR="00962EE0">
        <w:t xml:space="preserve"> </w:t>
      </w:r>
      <w:r w:rsidR="00123DA1">
        <w:t>– st</w:t>
      </w:r>
      <w:r w:rsidR="0012111A">
        <w:t>r</w:t>
      </w:r>
      <w:r w:rsidR="00123DA1">
        <w:t xml:space="preserve">atejik plan, </w:t>
      </w:r>
      <w:r w:rsidR="00E1056D">
        <w:t xml:space="preserve">ihtiyaç odaklı </w:t>
      </w:r>
      <w:r w:rsidR="00962EE0">
        <w:t xml:space="preserve">fizibilite raporları, </w:t>
      </w:r>
      <w:r w:rsidR="00962EE0" w:rsidRPr="006736F8">
        <w:t>yuvarlak masa toplantısı, konferans, çalıştay</w:t>
      </w:r>
      <w:r w:rsidR="00962EE0">
        <w:t xml:space="preserve"> ve benzeri işbirliği çalışmaları, </w:t>
      </w:r>
    </w:p>
    <w:p w14:paraId="101E22FE" w14:textId="07395F0D" w:rsidR="0067477C" w:rsidRDefault="004A1F82" w:rsidP="00C33D2D">
      <w:pPr>
        <w:jc w:val="both"/>
      </w:pPr>
      <w:r w:rsidRPr="00E4272B">
        <w:t xml:space="preserve">- Kooperatif ortaklarının kapasitelerinin güçlendirilmesine </w:t>
      </w:r>
      <w:r w:rsidR="000F13B7">
        <w:t xml:space="preserve">ve </w:t>
      </w:r>
      <w:r w:rsidR="000F13B7" w:rsidRPr="00E4272B">
        <w:t>kurumsal kimliğinin oluşturulması</w:t>
      </w:r>
      <w:r w:rsidR="000F13B7">
        <w:t xml:space="preserve">na </w:t>
      </w:r>
      <w:r w:rsidRPr="00E4272B">
        <w:t xml:space="preserve">yönelik seminerler </w:t>
      </w:r>
      <w:r w:rsidR="00191982">
        <w:t xml:space="preserve">ve </w:t>
      </w:r>
      <w:r w:rsidR="004F040B">
        <w:t>çalıştaylar</w:t>
      </w:r>
      <w:r w:rsidR="00191982">
        <w:t xml:space="preserve"> </w:t>
      </w:r>
      <w:r w:rsidRPr="00E4272B">
        <w:t>(toplumsal cinsiyet, liderlik ve örgütlenme, kooperatif yönetimi, yönetişim, dayanışma, katılımcılık, dijital okur-yazarlık</w:t>
      </w:r>
      <w:r w:rsidR="000F13B7">
        <w:t xml:space="preserve">, </w:t>
      </w:r>
      <w:r w:rsidR="0067477C" w:rsidRPr="00E4272B">
        <w:t>logo, slogan ve sosyal medya hesaplarının oluşturulması ve yönetimi, iletişim</w:t>
      </w:r>
      <w:r w:rsidR="00932FF3">
        <w:t xml:space="preserve"> </w:t>
      </w:r>
      <w:r w:rsidR="00B85A0D">
        <w:t xml:space="preserve">vb.) </w:t>
      </w:r>
      <w:r w:rsidR="0067477C" w:rsidRPr="00E4272B">
        <w:t>bu konuda uzman desteği alınması ve görünürlük materyallerinin geliştirilmesi</w:t>
      </w:r>
      <w:r w:rsidR="0067477C">
        <w:t xml:space="preserve">, </w:t>
      </w:r>
    </w:p>
    <w:p w14:paraId="70B44157" w14:textId="0DA8E406" w:rsidR="00EB0623" w:rsidRDefault="004A1F82" w:rsidP="00F2349E">
      <w:pPr>
        <w:jc w:val="both"/>
      </w:pPr>
      <w:r w:rsidRPr="00E4272B">
        <w:t xml:space="preserve">- Kadın kooperatifinin daha fazla kadına, farklı gruplara erişimini artıracak ve bu grupların kooperatifte aktif rol almasını sağlayacak </w:t>
      </w:r>
      <w:r w:rsidR="00932FF3">
        <w:t>çalıştay</w:t>
      </w:r>
      <w:r w:rsidRPr="00E4272B">
        <w:t>, tanıtım ve</w:t>
      </w:r>
      <w:r w:rsidR="00F2349E">
        <w:t xml:space="preserve"> </w:t>
      </w:r>
      <w:r w:rsidRPr="00E4272B">
        <w:t>bilgilendirme faaliyetleri</w:t>
      </w:r>
      <w:r w:rsidR="001754CA">
        <w:t>,</w:t>
      </w:r>
      <w:r w:rsidR="00145F4B">
        <w:t xml:space="preserve"> </w:t>
      </w:r>
      <w:r w:rsidR="00CB1457">
        <w:t>saha ziyaretleri</w:t>
      </w:r>
      <w:r w:rsidR="00F2349E">
        <w:t xml:space="preserve"> </w:t>
      </w:r>
      <w:r w:rsidR="00EB0623">
        <w:t xml:space="preserve">ve raporlamaları, </w:t>
      </w:r>
    </w:p>
    <w:p w14:paraId="10D3512C" w14:textId="294D089E" w:rsidR="00C42EB6" w:rsidRDefault="004A1F82" w:rsidP="00C42EB6">
      <w:pPr>
        <w:jc w:val="both"/>
      </w:pPr>
      <w:r w:rsidRPr="00E4272B">
        <w:lastRenderedPageBreak/>
        <w:t xml:space="preserve">- Kadın kooperatiflerinin ekonomik girişimlerinin ölçeğini büyütmeye, tanınırlığını ve pazara erişimini artırmaya yönelik kapasite geliştirme </w:t>
      </w:r>
      <w:r w:rsidR="001E42AD">
        <w:t xml:space="preserve">ve işbirliği </w:t>
      </w:r>
      <w:r w:rsidRPr="00E4272B">
        <w:t>faaliyetleri</w:t>
      </w:r>
      <w:r w:rsidR="001754CA">
        <w:t xml:space="preserve">, </w:t>
      </w:r>
      <w:r w:rsidR="0022073E">
        <w:t>kadın kooperatifleri</w:t>
      </w:r>
      <w:r w:rsidR="0022073E" w:rsidRPr="00EB017D">
        <w:t xml:space="preserve"> ve ağları arasında</w:t>
      </w:r>
      <w:r w:rsidR="00AF76FA">
        <w:t xml:space="preserve"> bilgi </w:t>
      </w:r>
      <w:r w:rsidR="00AF76FA" w:rsidRPr="00EC5D15">
        <w:t>(know-how)</w:t>
      </w:r>
      <w:r w:rsidR="00AF76FA">
        <w:t>, yöntem ve</w:t>
      </w:r>
      <w:r w:rsidR="00AF76FA" w:rsidRPr="00EC5D15">
        <w:t xml:space="preserve"> </w:t>
      </w:r>
      <w:r w:rsidR="00873590">
        <w:t>deneyim paylaşımı</w:t>
      </w:r>
      <w:r w:rsidR="006A6DFE">
        <w:t xml:space="preserve"> - pazarlama iletişimi için </w:t>
      </w:r>
      <w:r w:rsidR="006A6DFE" w:rsidRPr="00E4272B">
        <w:t>uzman desteği, fuarlara katılım</w:t>
      </w:r>
      <w:r w:rsidR="006A6DFE">
        <w:t>,</w:t>
      </w:r>
      <w:r w:rsidR="006A6DFE" w:rsidRPr="00E4272B">
        <w:t xml:space="preserve"> tanıtım için özel etkinliklerin </w:t>
      </w:r>
      <w:r w:rsidR="006A6DFE">
        <w:t>düzenlenmesi</w:t>
      </w:r>
      <w:r w:rsidR="00FC2AEC">
        <w:t xml:space="preserve">, uygulama planları geliştirilmesi, atölye çalışmaları, </w:t>
      </w:r>
      <w:r w:rsidR="00C42EB6">
        <w:t xml:space="preserve">ortaklaşa geliştirilmiş </w:t>
      </w:r>
      <w:r w:rsidR="00C42EB6" w:rsidRPr="00E4272B">
        <w:t>faaliyetler</w:t>
      </w:r>
    </w:p>
    <w:p w14:paraId="22FE267B" w14:textId="4F5F045F" w:rsidR="001062C8" w:rsidRPr="001754CA" w:rsidRDefault="00C42EB6" w:rsidP="00B43888">
      <w:pPr>
        <w:jc w:val="both"/>
      </w:pPr>
      <w:r>
        <w:t xml:space="preserve">aracılığıyla kadınların ve kadın kooperatiflerinin </w:t>
      </w:r>
      <w:r>
        <w:rPr>
          <w:b/>
          <w:bCs/>
        </w:rPr>
        <w:t>k</w:t>
      </w:r>
      <w:r w:rsidRPr="00EE7EB3">
        <w:rPr>
          <w:b/>
          <w:bCs/>
        </w:rPr>
        <w:t>atılım</w:t>
      </w:r>
      <w:r>
        <w:rPr>
          <w:b/>
          <w:bCs/>
        </w:rPr>
        <w:t xml:space="preserve"> </w:t>
      </w:r>
      <w:r w:rsidRPr="00147714">
        <w:t xml:space="preserve">süreçlerinin güçlendirilmesi, </w:t>
      </w:r>
    </w:p>
    <w:p w14:paraId="559A77DA" w14:textId="7782169F" w:rsidR="00BF10EC" w:rsidRDefault="004A1F82" w:rsidP="00BF10EC">
      <w:pPr>
        <w:jc w:val="both"/>
      </w:pPr>
      <w:r>
        <w:rPr>
          <w:b/>
        </w:rPr>
        <w:t>Öncelik</w:t>
      </w:r>
      <w:r w:rsidRPr="00573753">
        <w:rPr>
          <w:b/>
        </w:rPr>
        <w:t xml:space="preserve"> 2:</w:t>
      </w:r>
      <w:r w:rsidR="00173AD8">
        <w:rPr>
          <w:b/>
        </w:rPr>
        <w:t xml:space="preserve"> </w:t>
      </w:r>
      <w:r w:rsidR="000D0804">
        <w:t xml:space="preserve">Yaşamları üzerinde alınan kararlarda söz sahibi olabilmeleri amacıyla </w:t>
      </w:r>
      <w:r w:rsidR="000D0804" w:rsidRPr="00147714">
        <w:rPr>
          <w:b/>
          <w:bCs/>
        </w:rPr>
        <w:t>savunuculuk</w:t>
      </w:r>
      <w:r w:rsidR="000D0804">
        <w:t xml:space="preserve"> becerilerini geliştirmek, </w:t>
      </w:r>
    </w:p>
    <w:p w14:paraId="21F4D192" w14:textId="226C862A" w:rsidR="00BF10EC" w:rsidRDefault="00BF10EC" w:rsidP="00BF10EC">
      <w:pPr>
        <w:jc w:val="both"/>
      </w:pPr>
      <w:r>
        <w:t xml:space="preserve">- </w:t>
      </w:r>
      <w:r w:rsidRPr="00C06FF1">
        <w:t xml:space="preserve">Savunuculuk konusunda kapasite geliştirme faaliyetleri </w:t>
      </w:r>
      <w:r w:rsidR="00FC070F">
        <w:t xml:space="preserve">ve </w:t>
      </w:r>
      <w:r w:rsidR="00474178">
        <w:t>öncelikl</w:t>
      </w:r>
      <w:r w:rsidR="00F817BC">
        <w:t>i</w:t>
      </w:r>
      <w:r w:rsidR="00474178">
        <w:t xml:space="preserve"> ihtiyaçlarını</w:t>
      </w:r>
      <w:r w:rsidR="00FC070F">
        <w:t>n</w:t>
      </w:r>
      <w:r w:rsidR="00474178">
        <w:t xml:space="preserve"> çözümüne yönelik </w:t>
      </w:r>
      <w:r w:rsidR="00FC070F">
        <w:t>çalışmalar</w:t>
      </w:r>
      <w:r w:rsidR="00474178">
        <w:t xml:space="preserve"> geliştirmeleri</w:t>
      </w:r>
      <w:r w:rsidR="001126B6">
        <w:t xml:space="preserve"> - </w:t>
      </w:r>
      <w:r w:rsidR="001126B6" w:rsidRPr="00C06FF1">
        <w:t>yaparak birlikte öğrenme atölyeleri</w:t>
      </w:r>
      <w:r w:rsidR="005F0535">
        <w:t xml:space="preserve">, </w:t>
      </w:r>
      <w:r w:rsidR="001126B6" w:rsidRPr="00C06FF1">
        <w:t>uzman/mentörlük desteği</w:t>
      </w:r>
      <w:r w:rsidR="001126B6">
        <w:t>,</w:t>
      </w:r>
      <w:r w:rsidR="001126B6" w:rsidRPr="00C06FF1">
        <w:t xml:space="preserve"> vb</w:t>
      </w:r>
      <w:r w:rsidR="001126B6">
        <w:t>.</w:t>
      </w:r>
    </w:p>
    <w:p w14:paraId="6C996EE1" w14:textId="7B2AC6D1" w:rsidR="006E519C" w:rsidRDefault="006E519C" w:rsidP="00BF10EC">
      <w:pPr>
        <w:jc w:val="both"/>
      </w:pPr>
      <w:r>
        <w:t xml:space="preserve">- </w:t>
      </w:r>
      <w:r w:rsidRPr="00E4272B">
        <w:t xml:space="preserve">Kadın kooperatiflerinin önceliklerine göre (örneğin mevzuat değişikliği, vergi indirimleri/istisnaları, teşvikler, sosyal satın alma, kaynak tahsisi) savunuculuk faaliyetlerinin planlanması ve uygulanması (sosyal medya kampanyaları, imza kampanyaları, basın açıklamaları, merkezi ve yerel yönetimlerle müzakereler ve toplantılar gibi araçlar kullanılabilir) </w:t>
      </w:r>
    </w:p>
    <w:p w14:paraId="6D285339" w14:textId="5B1FAABB" w:rsidR="00BF10EC" w:rsidRDefault="00BF10EC" w:rsidP="00BF10EC">
      <w:pPr>
        <w:jc w:val="both"/>
      </w:pPr>
      <w:r w:rsidRPr="00E4272B">
        <w:t>- Kadın kooperatiflerinin iyi uygulama örneklerini, başarı hikayelerini, yarattıkları etkileri belgelemeye</w:t>
      </w:r>
      <w:r w:rsidR="00222884">
        <w:t xml:space="preserve"> yönelik çalışmalar</w:t>
      </w:r>
      <w:r w:rsidRPr="00E4272B">
        <w:t xml:space="preserve">, </w:t>
      </w:r>
      <w:r w:rsidR="004947E4">
        <w:t xml:space="preserve">(bu çalışmaların sonuçlarının </w:t>
      </w:r>
      <w:r w:rsidRPr="00E4272B">
        <w:t>merkezi ve yerel yönetimlere, kamuoyuna, diğer paydaşlar</w:t>
      </w:r>
      <w:r w:rsidR="00E33EB6">
        <w:t>l</w:t>
      </w:r>
      <w:r w:rsidRPr="00E4272B">
        <w:t xml:space="preserve">a </w:t>
      </w:r>
      <w:r w:rsidR="00793C57">
        <w:t xml:space="preserve">paylaşımına </w:t>
      </w:r>
      <w:r w:rsidRPr="00E4272B">
        <w:t>yönelik iletişim ve görünürlük çalışmaları</w:t>
      </w:r>
      <w:r w:rsidR="004947E4">
        <w:t>)</w:t>
      </w:r>
    </w:p>
    <w:p w14:paraId="3F0D918A" w14:textId="22EFF9C6" w:rsidR="00BF10EC" w:rsidRDefault="00BF10EC" w:rsidP="00BF10EC">
      <w:pPr>
        <w:jc w:val="both"/>
      </w:pPr>
      <w:r w:rsidRPr="00E4272B">
        <w:t xml:space="preserve">- Kadın </w:t>
      </w:r>
      <w:r w:rsidRPr="00793C57">
        <w:t xml:space="preserve">kooperatiflerinin </w:t>
      </w:r>
      <w:r w:rsidR="005921A9" w:rsidRPr="00E37073">
        <w:t>ilgili bakanlık, kamu, yerel yönetim,</w:t>
      </w:r>
      <w:r w:rsidR="005921A9" w:rsidRPr="00793C57">
        <w:t xml:space="preserve"> </w:t>
      </w:r>
      <w:r w:rsidR="005921A9" w:rsidRPr="00E37073">
        <w:t>üniversiteler, araştırma enstitüleri, dernekler, vakıflar, kooperatifler, meslek örgütleri, sendikala</w:t>
      </w:r>
      <w:r w:rsidR="00E819A6" w:rsidRPr="00E37073">
        <w:t xml:space="preserve">r, </w:t>
      </w:r>
      <w:r w:rsidR="005921A9" w:rsidRPr="00E37073">
        <w:t>ağlar</w:t>
      </w:r>
      <w:r w:rsidR="00E819A6" w:rsidRPr="00E37073">
        <w:t xml:space="preserve"> ve</w:t>
      </w:r>
      <w:r w:rsidR="005921A9" w:rsidRPr="00E37073">
        <w:t xml:space="preserve"> özel sektör</w:t>
      </w:r>
      <w:r w:rsidRPr="004926F4" w:rsidDel="00DE4B75">
        <w:rPr>
          <w:b/>
        </w:rPr>
        <w:t xml:space="preserve"> </w:t>
      </w:r>
      <w:r w:rsidRPr="004926F4">
        <w:t>işbirliği</w:t>
      </w:r>
      <w:r w:rsidRPr="00E4272B">
        <w:t xml:space="preserve"> geliştirmelerine </w:t>
      </w:r>
      <w:r w:rsidR="00A22AA6">
        <w:t xml:space="preserve">ve </w:t>
      </w:r>
      <w:r w:rsidR="00904544">
        <w:t xml:space="preserve">temel haklarına erişimine </w:t>
      </w:r>
      <w:r w:rsidRPr="00E4272B">
        <w:t>yönelik çalışma ziyaretleri, toplantı ve çalıştaylar</w:t>
      </w:r>
      <w:r>
        <w:t xml:space="preserve">, </w:t>
      </w:r>
    </w:p>
    <w:p w14:paraId="26F570EC" w14:textId="5C6E3AF4" w:rsidR="00BF10EC" w:rsidRDefault="00BF10EC" w:rsidP="00BF10EC">
      <w:pPr>
        <w:jc w:val="both"/>
      </w:pPr>
      <w:r>
        <w:t>- Eşitsizlik, yoksulluk, iklim krizi, gıda güvenliği</w:t>
      </w:r>
      <w:r w:rsidR="00E4553B">
        <w:t xml:space="preserve">, dijital dönüşüm, geleceğin yeni işleri, </w:t>
      </w:r>
      <w:r w:rsidR="00815916">
        <w:t>tedarik zinciri modelleri</w:t>
      </w:r>
      <w:r>
        <w:t xml:space="preserve"> gibi sorunlara ve bu sorunların giderilmesinde kadın kooperatiflerinin rolüne dikkate çeken kampanyalar, farkındalık artırma faaliyetleri</w:t>
      </w:r>
      <w:r w:rsidR="005842A5">
        <w:t xml:space="preserve"> ve </w:t>
      </w:r>
      <w:r w:rsidR="005E28EA">
        <w:t xml:space="preserve">ilgili kamu kuruluşları </w:t>
      </w:r>
      <w:r w:rsidR="00F261E9">
        <w:t xml:space="preserve">başta olmak üzere paydaşlarla </w:t>
      </w:r>
      <w:r w:rsidR="005E28EA">
        <w:t xml:space="preserve">işbirliği çalışmaları, </w:t>
      </w:r>
    </w:p>
    <w:p w14:paraId="59817A33" w14:textId="55035107" w:rsidR="00B54E6A" w:rsidRDefault="00B54E6A" w:rsidP="00BF10EC">
      <w:pPr>
        <w:jc w:val="both"/>
      </w:pPr>
      <w:r>
        <w:t xml:space="preserve">- Kadın kooperatiflerinin yeşil dijital dönüşüm kapasitelerini geliştirmeye yönelik faaliyetler ve uygulama planı, stratejik belge benzeri dokümanlar hazırlaması, </w:t>
      </w:r>
    </w:p>
    <w:p w14:paraId="5309A8B7" w14:textId="03C4BF2D" w:rsidR="00856927" w:rsidRDefault="00BF10EC" w:rsidP="004A1F82">
      <w:pPr>
        <w:jc w:val="both"/>
      </w:pPr>
      <w:r>
        <w:t xml:space="preserve">- İlgili kamu politikalarını, karar alma süreçlerini ve kaynak aktarımını izlemeye ve etkilemeye yönelik </w:t>
      </w:r>
      <w:r w:rsidR="00352679">
        <w:t xml:space="preserve">stratejik plan ve uygulama planlarının hazırlanması ve </w:t>
      </w:r>
      <w:r w:rsidR="00726615">
        <w:t xml:space="preserve">bu yönde </w:t>
      </w:r>
      <w:r w:rsidR="006C629B">
        <w:t xml:space="preserve">savunuculuk </w:t>
      </w:r>
      <w:r>
        <w:t>faaliyetler</w:t>
      </w:r>
      <w:r w:rsidR="006C629B">
        <w:t>i</w:t>
      </w:r>
      <w:r>
        <w:t xml:space="preserve">, </w:t>
      </w:r>
    </w:p>
    <w:p w14:paraId="25913020" w14:textId="14560C9C" w:rsidR="00726615" w:rsidRDefault="00726615" w:rsidP="004A1F82">
      <w:pPr>
        <w:jc w:val="both"/>
      </w:pPr>
      <w:r>
        <w:t xml:space="preserve">aracılığıyla </w:t>
      </w:r>
      <w:r w:rsidRPr="00147714">
        <w:rPr>
          <w:b/>
          <w:bCs/>
        </w:rPr>
        <w:t>savunuculuk</w:t>
      </w:r>
      <w:r>
        <w:t xml:space="preserve"> becerilerini geliştirmek. </w:t>
      </w:r>
    </w:p>
    <w:p w14:paraId="426C680A" w14:textId="12575D89" w:rsidR="008526DC" w:rsidRDefault="004A1F82" w:rsidP="008526DC">
      <w:pPr>
        <w:jc w:val="both"/>
      </w:pPr>
      <w:r>
        <w:rPr>
          <w:b/>
        </w:rPr>
        <w:t>Öncelik</w:t>
      </w:r>
      <w:r w:rsidRPr="00573753">
        <w:rPr>
          <w:b/>
        </w:rPr>
        <w:t xml:space="preserve"> 3:</w:t>
      </w:r>
      <w:r w:rsidR="008526DC">
        <w:t xml:space="preserve"> </w:t>
      </w:r>
      <w:r w:rsidR="00F12F64">
        <w:t xml:space="preserve">Kadınların ve kadın kooperatiflerinin yerel, merkezi düzeyde karar alma süreçlerine etki edebilmesi </w:t>
      </w:r>
      <w:r w:rsidR="00806A64">
        <w:t>amacıyla</w:t>
      </w:r>
      <w:r w:rsidR="00F12F64">
        <w:t xml:space="preserve"> kalıcı, sürdürülebilir </w:t>
      </w:r>
      <w:r w:rsidR="00F12F64" w:rsidRPr="00060F07">
        <w:rPr>
          <w:b/>
          <w:bCs/>
        </w:rPr>
        <w:t>işbirlikleri</w:t>
      </w:r>
      <w:r w:rsidR="00F12F64">
        <w:t xml:space="preserve"> ile yerel, bölgesel ve uluslararası </w:t>
      </w:r>
      <w:r w:rsidR="00F12F64" w:rsidRPr="00060F07">
        <w:rPr>
          <w:b/>
          <w:bCs/>
        </w:rPr>
        <w:t>ağlar kurmalarını</w:t>
      </w:r>
      <w:r w:rsidR="00F12F64">
        <w:t xml:space="preserve"> ve/veya ağlara katılmalarını desteklemek, </w:t>
      </w:r>
    </w:p>
    <w:p w14:paraId="16F73C88" w14:textId="7F2C45DD" w:rsidR="00BF10EC" w:rsidRDefault="00BF10EC" w:rsidP="00BF10EC">
      <w:pPr>
        <w:jc w:val="both"/>
      </w:pPr>
      <w:r w:rsidRPr="00E4272B">
        <w:t>- Kadın kooperatifleri için potansiyel taşıyan coğrafi, tematik ve sektörel ağlara yönelik araştırma faaliyetleri</w:t>
      </w:r>
      <w:r w:rsidR="00394BD0">
        <w:t xml:space="preserve"> düzenlenmesi,</w:t>
      </w:r>
      <w:r>
        <w:t xml:space="preserve"> raporla</w:t>
      </w:r>
      <w:r w:rsidR="00C80180">
        <w:t>n</w:t>
      </w:r>
      <w:r>
        <w:t>ması</w:t>
      </w:r>
      <w:r w:rsidR="00394BD0">
        <w:t xml:space="preserve"> </w:t>
      </w:r>
      <w:r w:rsidR="00D97752">
        <w:t xml:space="preserve">ve kamuyla paylaşılması, </w:t>
      </w:r>
    </w:p>
    <w:p w14:paraId="32729154" w14:textId="0928B0A4" w:rsidR="00BF10EC" w:rsidRPr="00E4272B" w:rsidRDefault="00BF10EC" w:rsidP="00BF10EC">
      <w:pPr>
        <w:jc w:val="both"/>
      </w:pPr>
      <w:r w:rsidRPr="00E4272B">
        <w:t>- Kadın kooperatiflerinin uluslararası ve ulusal düzeydeki mevcut ağlarla işbirliği geliştirmeleri, bu ağlara katılmaları ve yeni ağlar oluşturmalarına yönelik toplantı, çalışma ziyareti, eğitim, çalıştay vb. faaliyetler</w:t>
      </w:r>
      <w:r w:rsidR="00642A22">
        <w:t xml:space="preserve"> gibi hazırlık çalışmaları, </w:t>
      </w:r>
    </w:p>
    <w:p w14:paraId="703E01A1" w14:textId="29F1B15E" w:rsidR="00BF10EC" w:rsidRDefault="00BF10EC" w:rsidP="00BF10EC">
      <w:pPr>
        <w:jc w:val="both"/>
      </w:pPr>
      <w:r w:rsidRPr="00E4272B">
        <w:t>- Kadın kooperatifleri</w:t>
      </w:r>
      <w:r>
        <w:t xml:space="preserve"> arasındaki </w:t>
      </w:r>
      <w:r w:rsidR="00CC4A3A">
        <w:t xml:space="preserve">işbirliğini ve </w:t>
      </w:r>
      <w:r w:rsidRPr="00E4272B">
        <w:t>ağları güçlendirmeye yönelik araştırma, eğitim, toplantı, çalıştay vb. çalışmalar</w:t>
      </w:r>
      <w:r>
        <w:t>,</w:t>
      </w:r>
    </w:p>
    <w:p w14:paraId="15D16D95" w14:textId="34B5A7D8" w:rsidR="00BF10EC" w:rsidRPr="00E4272B" w:rsidRDefault="00BF10EC" w:rsidP="00BF10EC">
      <w:pPr>
        <w:jc w:val="both"/>
      </w:pPr>
      <w:r w:rsidRPr="00E4272B">
        <w:lastRenderedPageBreak/>
        <w:t>- Kadın kooperatiflerinin ortak hammadde tedariki, ortak pazarlama ve satış</w:t>
      </w:r>
      <w:r w:rsidR="00C72993">
        <w:t xml:space="preserve"> kanalları ve araçları</w:t>
      </w:r>
      <w:r w:rsidRPr="00E4272B">
        <w:t xml:space="preserve">, kooperatifler arası tedarik zincirleri </w:t>
      </w:r>
      <w:r>
        <w:t>geliştirmelerine</w:t>
      </w:r>
      <w:r w:rsidRPr="00E4272B">
        <w:t xml:space="preserve"> yönelik ağ oluşturma faaliyetleri</w:t>
      </w:r>
      <w:r>
        <w:t>,</w:t>
      </w:r>
    </w:p>
    <w:p w14:paraId="4007FB5B" w14:textId="77777777" w:rsidR="00BF10EC" w:rsidRDefault="00BF10EC" w:rsidP="00BF10EC">
      <w:pPr>
        <w:jc w:val="both"/>
      </w:pPr>
      <w:r w:rsidRPr="00E4272B">
        <w:t>- Üretilen ürünlerin pazarlanması, ürün çeşitliliği gibi konularda özel sektör</w:t>
      </w:r>
      <w:r>
        <w:t xml:space="preserve"> başta olmak üzere ilgili tüm paydaşlar ile</w:t>
      </w:r>
      <w:r w:rsidRPr="00E4272B">
        <w:t xml:space="preserve"> işbirliği geliştirmeye yönelik toplantı, eğitim ve tanıtım faaliyetleri</w:t>
      </w:r>
      <w:r>
        <w:t>,</w:t>
      </w:r>
    </w:p>
    <w:p w14:paraId="7982B84A" w14:textId="07D5070B" w:rsidR="00FC6B7E" w:rsidRDefault="000B4A78" w:rsidP="004A1F82">
      <w:pPr>
        <w:jc w:val="both"/>
      </w:pPr>
      <w:r>
        <w:t xml:space="preserve">amacıyla kalıcı, sürdürülebilir </w:t>
      </w:r>
      <w:r w:rsidRPr="00060F07">
        <w:rPr>
          <w:b/>
          <w:bCs/>
        </w:rPr>
        <w:t>işbirlikleri</w:t>
      </w:r>
      <w:r>
        <w:t xml:space="preserve"> ile yerel, bölgesel ve uluslararası </w:t>
      </w:r>
      <w:r w:rsidRPr="00060F07">
        <w:rPr>
          <w:b/>
          <w:bCs/>
        </w:rPr>
        <w:t>ağlar kurmalarını</w:t>
      </w:r>
      <w:r>
        <w:t xml:space="preserve"> ve/veya ağlara katılmalarını desteklemek.</w:t>
      </w:r>
    </w:p>
    <w:p w14:paraId="5EADE3F3" w14:textId="44A8DF2C" w:rsidR="00B71CD0" w:rsidRDefault="009746F8" w:rsidP="004A1F82">
      <w:pPr>
        <w:jc w:val="both"/>
      </w:pPr>
      <w:r w:rsidRPr="00E4272B">
        <w:rPr>
          <w:noProof/>
          <w:lang w:eastAsia="tr-TR"/>
        </w:rPr>
        <mc:AlternateContent>
          <mc:Choice Requires="wps">
            <w:drawing>
              <wp:anchor distT="0" distB="0" distL="114300" distR="114300" simplePos="0" relativeHeight="251676672" behindDoc="0" locked="0" layoutInCell="1" allowOverlap="1" wp14:anchorId="2AA854F8" wp14:editId="093AD4E4">
                <wp:simplePos x="0" y="0"/>
                <wp:positionH relativeFrom="margin">
                  <wp:align>center</wp:align>
                </wp:positionH>
                <wp:positionV relativeFrom="paragraph">
                  <wp:posOffset>48895</wp:posOffset>
                </wp:positionV>
                <wp:extent cx="5975350" cy="2667000"/>
                <wp:effectExtent l="0" t="0" r="25400" b="19050"/>
                <wp:wrapNone/>
                <wp:docPr id="4" name="Dikdörtgen: Köşeleri Yuvarlatılmış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5350" cy="2667000"/>
                        </a:xfrm>
                        <a:prstGeom prst="roundRect">
                          <a:avLst/>
                        </a:prstGeom>
                        <a:solidFill>
                          <a:sysClr val="window" lastClr="FFFFFF"/>
                        </a:solidFill>
                        <a:ln w="12700" cap="flat" cmpd="sng" algn="ctr">
                          <a:solidFill>
                            <a:schemeClr val="tx1"/>
                          </a:solidFill>
                          <a:prstDash val="solid"/>
                          <a:miter lim="800000"/>
                        </a:ln>
                        <a:effectLst/>
                      </wps:spPr>
                      <wps:txbx>
                        <w:txbxContent>
                          <w:p w14:paraId="6B1B25B2" w14:textId="4570DA04" w:rsidR="009B1432" w:rsidRPr="00221164" w:rsidRDefault="009B1432" w:rsidP="009C652D">
                            <w:pPr>
                              <w:jc w:val="both"/>
                              <w:rPr>
                                <w:bCs/>
                              </w:rPr>
                            </w:pPr>
                            <w:r w:rsidRPr="00221164">
                              <w:rPr>
                                <w:bCs/>
                              </w:rPr>
                              <w:t>Bu faaliyetler örnek olarak verilmiştir</w:t>
                            </w:r>
                            <w:r w:rsidR="00203F41" w:rsidRPr="00221164">
                              <w:rPr>
                                <w:bCs/>
                              </w:rPr>
                              <w:t>.</w:t>
                            </w:r>
                          </w:p>
                          <w:p w14:paraId="0B82158E" w14:textId="6B7755F5" w:rsidR="009B1432" w:rsidRPr="009A5B17" w:rsidRDefault="009B1432" w:rsidP="009C652D">
                            <w:pPr>
                              <w:jc w:val="both"/>
                              <w:rPr>
                                <w:bCs/>
                              </w:rPr>
                            </w:pPr>
                            <w:r w:rsidRPr="00221164">
                              <w:rPr>
                                <w:bCs/>
                              </w:rPr>
                              <w:t xml:space="preserve">Bu faaliyetlerin </w:t>
                            </w:r>
                            <w:r w:rsidRPr="00221164">
                              <w:rPr>
                                <w:bCs/>
                                <w:u w:val="single"/>
                              </w:rPr>
                              <w:t xml:space="preserve">sadece bir tanesi ile bir proje </w:t>
                            </w:r>
                            <w:r w:rsidRPr="00221164">
                              <w:rPr>
                                <w:b/>
                                <w:u w:val="single"/>
                              </w:rPr>
                              <w:t>yapılamayacağı</w:t>
                            </w:r>
                            <w:r w:rsidR="00AA7F15" w:rsidRPr="00221164">
                              <w:rPr>
                                <w:b/>
                                <w:u w:val="single"/>
                              </w:rPr>
                              <w:t>nı</w:t>
                            </w:r>
                            <w:r w:rsidRPr="00221164">
                              <w:rPr>
                                <w:bCs/>
                              </w:rPr>
                              <w:t xml:space="preserve"> unutmayı</w:t>
                            </w:r>
                            <w:r w:rsidR="00203F41" w:rsidRPr="00221164">
                              <w:rPr>
                                <w:bCs/>
                              </w:rPr>
                              <w:t>n.</w:t>
                            </w:r>
                            <w:r w:rsidRPr="009A5B17">
                              <w:rPr>
                                <w:bCs/>
                              </w:rPr>
                              <w:t xml:space="preserve"> </w:t>
                            </w:r>
                          </w:p>
                          <w:p w14:paraId="3A80877C" w14:textId="5C298D57" w:rsidR="009B1432" w:rsidRPr="00221164" w:rsidRDefault="009B1432" w:rsidP="009C652D">
                            <w:pPr>
                              <w:jc w:val="both"/>
                              <w:rPr>
                                <w:bCs/>
                              </w:rPr>
                            </w:pPr>
                            <w:r w:rsidRPr="00221164">
                              <w:rPr>
                                <w:bCs/>
                              </w:rPr>
                              <w:t>Sizlerden programın hedeflerine uygun yaratıcı faaliyetler dizisi beklenmektedir</w:t>
                            </w:r>
                            <w:r w:rsidR="00203F41" w:rsidRPr="00221164">
                              <w:rPr>
                                <w:bCs/>
                              </w:rPr>
                              <w:t>.</w:t>
                            </w:r>
                          </w:p>
                          <w:p w14:paraId="6E71EA9A" w14:textId="1C92B283" w:rsidR="0005549C" w:rsidRPr="00221164" w:rsidRDefault="0005549C" w:rsidP="009C652D">
                            <w:pPr>
                              <w:jc w:val="both"/>
                              <w:rPr>
                                <w:bCs/>
                              </w:rPr>
                            </w:pPr>
                            <w:r w:rsidRPr="00221164">
                              <w:rPr>
                                <w:bCs/>
                              </w:rPr>
                              <w:t>Faaliyetlerin</w:t>
                            </w:r>
                            <w:r w:rsidR="00374E9C" w:rsidRPr="00221164">
                              <w:rPr>
                                <w:bCs/>
                              </w:rPr>
                              <w:t xml:space="preserve"> öncelikler, hedefler, beklenen sonuçlar</w:t>
                            </w:r>
                            <w:r w:rsidR="004C0764" w:rsidRPr="00221164">
                              <w:rPr>
                                <w:bCs/>
                              </w:rPr>
                              <w:t>, başarı göstergeleri</w:t>
                            </w:r>
                            <w:r w:rsidR="00374E9C" w:rsidRPr="00221164">
                              <w:rPr>
                                <w:bCs/>
                              </w:rPr>
                              <w:t xml:space="preserve"> ile bağını </w:t>
                            </w:r>
                            <w:r w:rsidR="00E25CB1" w:rsidRPr="00221164">
                              <w:rPr>
                                <w:bCs/>
                              </w:rPr>
                              <w:t>kurmanız beklenmektedir</w:t>
                            </w:r>
                            <w:r w:rsidR="00A25509" w:rsidRPr="00221164">
                              <w:rPr>
                                <w:bCs/>
                              </w:rPr>
                              <w:t>.</w:t>
                            </w:r>
                          </w:p>
                          <w:p w14:paraId="0297F547" w14:textId="770B15EA" w:rsidR="00F65B83" w:rsidRDefault="00F65B83" w:rsidP="009C652D">
                            <w:pPr>
                              <w:jc w:val="both"/>
                              <w:rPr>
                                <w:bCs/>
                              </w:rPr>
                            </w:pPr>
                            <w:r w:rsidRPr="00221164">
                              <w:rPr>
                                <w:bCs/>
                              </w:rPr>
                              <w:t xml:space="preserve">Faaliyetleri işbirliği yaptığınız </w:t>
                            </w:r>
                            <w:r w:rsidR="00A25509" w:rsidRPr="00221164">
                              <w:rPr>
                                <w:bCs/>
                              </w:rPr>
                              <w:t>k</w:t>
                            </w:r>
                            <w:r w:rsidRPr="00221164">
                              <w:rPr>
                                <w:bCs/>
                              </w:rPr>
                              <w:t xml:space="preserve">adın </w:t>
                            </w:r>
                            <w:r w:rsidR="00A25509" w:rsidRPr="00221164">
                              <w:rPr>
                                <w:bCs/>
                              </w:rPr>
                              <w:t>k</w:t>
                            </w:r>
                            <w:r w:rsidRPr="00221164">
                              <w:rPr>
                                <w:bCs/>
                              </w:rPr>
                              <w:t xml:space="preserve">ooperatifleri ve diğer paydaşlarla birlikte yürütmeniz </w:t>
                            </w:r>
                            <w:r w:rsidR="00D53C78" w:rsidRPr="00221164">
                              <w:rPr>
                                <w:bCs/>
                              </w:rPr>
                              <w:t>beklenmektedir</w:t>
                            </w:r>
                            <w:r w:rsidR="00A25509" w:rsidRPr="00221164">
                              <w:rPr>
                                <w:bCs/>
                              </w:rPr>
                              <w:t xml:space="preserve">. </w:t>
                            </w:r>
                          </w:p>
                          <w:p w14:paraId="52646861" w14:textId="2004F7BE" w:rsidR="00C931E4" w:rsidRPr="009A5B17" w:rsidRDefault="00C931E4" w:rsidP="009C652D">
                            <w:pPr>
                              <w:jc w:val="both"/>
                              <w:rPr>
                                <w:bCs/>
                              </w:rPr>
                            </w:pPr>
                            <w:r w:rsidRPr="00C931E4">
                              <w:rPr>
                                <w:bCs/>
                              </w:rPr>
                              <w:t xml:space="preserve">Proje yöntemi fırsat eşitliği, </w:t>
                            </w:r>
                            <w:r w:rsidR="00400432">
                              <w:rPr>
                                <w:bCs/>
                              </w:rPr>
                              <w:t xml:space="preserve">toplumsal </w:t>
                            </w:r>
                            <w:r w:rsidRPr="00C931E4">
                              <w:rPr>
                                <w:bCs/>
                              </w:rPr>
                              <w:t xml:space="preserve">cinsiyet eşitliği, çevrenin korunması, temiz üretim unsurlarından </w:t>
                            </w:r>
                            <w:r>
                              <w:rPr>
                                <w:bCs/>
                              </w:rPr>
                              <w:t xml:space="preserve">en az birini içermesi önerilmektedir.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A854F8" id="Dikdörtgen: Köşeleri Yuvarlatılmış 4" o:spid="_x0000_s1033" style="position:absolute;left:0;text-align:left;margin-left:0;margin-top:3.85pt;width:470.5pt;height:210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" fillcolor="window" strokecolor="black [3213]" strokeweight="1pt">
                <v:stroke joinstyle="miter"/>
                <v:path arrowok="t"/>
                <v:textbox>
                  <w:txbxContent>
                    <w:p w14:paraId="6B1B25B2" w14:textId="4570DA04" w:rsidR="009B1432" w:rsidRPr="00221164" w:rsidRDefault="009B1432" w:rsidP="009C652D">
                      <w:pPr>
                        <w:jc w:val="both"/>
                        <w:rPr>
                          <w:bCs/>
                        </w:rPr>
                      </w:pPr>
                      <w:r w:rsidRPr="00221164">
                        <w:rPr>
                          <w:bCs/>
                        </w:rPr>
                        <w:t>Bu faaliyetler örnek olarak verilmiştir</w:t>
                      </w:r>
                      <w:r w:rsidR="00203F41" w:rsidRPr="00221164">
                        <w:rPr>
                          <w:bCs/>
                        </w:rPr>
                        <w:t>.</w:t>
                      </w:r>
                    </w:p>
                    <w:p w14:paraId="0B82158E" w14:textId="6B7755F5" w:rsidR="009B1432" w:rsidRPr="009A5B17" w:rsidRDefault="009B1432" w:rsidP="009C652D">
                      <w:pPr>
                        <w:jc w:val="both"/>
                        <w:rPr>
                          <w:bCs/>
                        </w:rPr>
                      </w:pPr>
                      <w:r w:rsidRPr="00221164">
                        <w:rPr>
                          <w:bCs/>
                        </w:rPr>
                        <w:t xml:space="preserve">Bu faaliyetlerin </w:t>
                      </w:r>
                      <w:r w:rsidRPr="00221164">
                        <w:rPr>
                          <w:bCs/>
                          <w:u w:val="single"/>
                        </w:rPr>
                        <w:t xml:space="preserve">sadece bir tanesi ile bir proje </w:t>
                      </w:r>
                      <w:r w:rsidRPr="00221164">
                        <w:rPr>
                          <w:b/>
                          <w:u w:val="single"/>
                        </w:rPr>
                        <w:t>yapılamayacağı</w:t>
                      </w:r>
                      <w:r w:rsidR="00AA7F15" w:rsidRPr="00221164">
                        <w:rPr>
                          <w:b/>
                          <w:u w:val="single"/>
                        </w:rPr>
                        <w:t>nı</w:t>
                      </w:r>
                      <w:r w:rsidRPr="00221164">
                        <w:rPr>
                          <w:bCs/>
                        </w:rPr>
                        <w:t xml:space="preserve"> unutmayı</w:t>
                      </w:r>
                      <w:r w:rsidR="00203F41" w:rsidRPr="00221164">
                        <w:rPr>
                          <w:bCs/>
                        </w:rPr>
                        <w:t>n.</w:t>
                      </w:r>
                      <w:r w:rsidRPr="009A5B17">
                        <w:rPr>
                          <w:bCs/>
                        </w:rPr>
                        <w:t xml:space="preserve"> </w:t>
                      </w:r>
                    </w:p>
                    <w:p w14:paraId="3A80877C" w14:textId="5C298D57" w:rsidR="009B1432" w:rsidRPr="00221164" w:rsidRDefault="009B1432" w:rsidP="009C652D">
                      <w:pPr>
                        <w:jc w:val="both"/>
                        <w:rPr>
                          <w:bCs/>
                        </w:rPr>
                      </w:pPr>
                      <w:r w:rsidRPr="00221164">
                        <w:rPr>
                          <w:bCs/>
                        </w:rPr>
                        <w:t>Sizlerden programın hedeflerine uygun yaratıcı faaliyetler dizisi beklenmektedir</w:t>
                      </w:r>
                      <w:r w:rsidR="00203F41" w:rsidRPr="00221164">
                        <w:rPr>
                          <w:bCs/>
                        </w:rPr>
                        <w:t>.</w:t>
                      </w:r>
                    </w:p>
                    <w:p w14:paraId="6E71EA9A" w14:textId="1C92B283" w:rsidR="0005549C" w:rsidRPr="00221164" w:rsidRDefault="0005549C" w:rsidP="009C652D">
                      <w:pPr>
                        <w:jc w:val="both"/>
                        <w:rPr>
                          <w:bCs/>
                        </w:rPr>
                      </w:pPr>
                      <w:r w:rsidRPr="00221164">
                        <w:rPr>
                          <w:bCs/>
                        </w:rPr>
                        <w:t>Faaliyetlerin</w:t>
                      </w:r>
                      <w:r w:rsidR="00374E9C" w:rsidRPr="00221164">
                        <w:rPr>
                          <w:bCs/>
                        </w:rPr>
                        <w:t xml:space="preserve"> öncelikler, hedefler, beklenen sonuçlar</w:t>
                      </w:r>
                      <w:r w:rsidR="004C0764" w:rsidRPr="00221164">
                        <w:rPr>
                          <w:bCs/>
                        </w:rPr>
                        <w:t>, başarı göstergeleri</w:t>
                      </w:r>
                      <w:r w:rsidR="00374E9C" w:rsidRPr="00221164">
                        <w:rPr>
                          <w:bCs/>
                        </w:rPr>
                        <w:t xml:space="preserve"> ile bağını </w:t>
                      </w:r>
                      <w:r w:rsidR="00E25CB1" w:rsidRPr="00221164">
                        <w:rPr>
                          <w:bCs/>
                        </w:rPr>
                        <w:t>kurmanız beklenmektedir</w:t>
                      </w:r>
                      <w:r w:rsidR="00A25509" w:rsidRPr="00221164">
                        <w:rPr>
                          <w:bCs/>
                        </w:rPr>
                        <w:t>.</w:t>
                      </w:r>
                    </w:p>
                    <w:p w14:paraId="0297F547" w14:textId="770B15EA" w:rsidR="00F65B83" w:rsidRDefault="00F65B83" w:rsidP="009C652D">
                      <w:pPr>
                        <w:jc w:val="both"/>
                        <w:rPr>
                          <w:bCs/>
                        </w:rPr>
                      </w:pPr>
                      <w:r w:rsidRPr="00221164">
                        <w:rPr>
                          <w:bCs/>
                        </w:rPr>
                        <w:t xml:space="preserve">Faaliyetleri işbirliği yaptığınız </w:t>
                      </w:r>
                      <w:r w:rsidR="00A25509" w:rsidRPr="00221164">
                        <w:rPr>
                          <w:bCs/>
                        </w:rPr>
                        <w:t>k</w:t>
                      </w:r>
                      <w:r w:rsidRPr="00221164">
                        <w:rPr>
                          <w:bCs/>
                        </w:rPr>
                        <w:t xml:space="preserve">adın </w:t>
                      </w:r>
                      <w:r w:rsidR="00A25509" w:rsidRPr="00221164">
                        <w:rPr>
                          <w:bCs/>
                        </w:rPr>
                        <w:t>k</w:t>
                      </w:r>
                      <w:r w:rsidRPr="00221164">
                        <w:rPr>
                          <w:bCs/>
                        </w:rPr>
                        <w:t xml:space="preserve">ooperatifleri ve diğer paydaşlarla birlikte yürütmeniz </w:t>
                      </w:r>
                      <w:r w:rsidR="00D53C78" w:rsidRPr="00221164">
                        <w:rPr>
                          <w:bCs/>
                        </w:rPr>
                        <w:t>beklenmektedir</w:t>
                      </w:r>
                      <w:r w:rsidR="00A25509" w:rsidRPr="00221164">
                        <w:rPr>
                          <w:bCs/>
                        </w:rPr>
                        <w:t xml:space="preserve">. </w:t>
                      </w:r>
                    </w:p>
                    <w:p w14:paraId="52646861" w14:textId="2004F7BE" w:rsidR="00C931E4" w:rsidRPr="009A5B17" w:rsidRDefault="00C931E4" w:rsidP="009C652D">
                      <w:pPr>
                        <w:jc w:val="both"/>
                        <w:rPr>
                          <w:bCs/>
                        </w:rPr>
                      </w:pPr>
                      <w:r w:rsidRPr="00C931E4">
                        <w:rPr>
                          <w:bCs/>
                        </w:rPr>
                        <w:t xml:space="preserve">Proje yöntemi fırsat eşitliği, </w:t>
                      </w:r>
                      <w:r w:rsidR="00400432">
                        <w:rPr>
                          <w:bCs/>
                        </w:rPr>
                        <w:t xml:space="preserve">toplumsal </w:t>
                      </w:r>
                      <w:r w:rsidRPr="00C931E4">
                        <w:rPr>
                          <w:bCs/>
                        </w:rPr>
                        <w:t xml:space="preserve">cinsiyet eşitliği, çevrenin korunması, temiz üretim unsurlarından </w:t>
                      </w:r>
                      <w:r>
                        <w:rPr>
                          <w:bCs/>
                        </w:rPr>
                        <w:t xml:space="preserve">en az birini içermesi önerilmektedir. </w:t>
                      </w:r>
                    </w:p>
                  </w:txbxContent>
                </v:textbox>
                <w10:wrap anchorx="margin"/>
              </v:roundrect>
            </w:pict>
          </mc:Fallback>
        </mc:AlternateContent>
      </w:r>
    </w:p>
    <w:p w14:paraId="466271BB" w14:textId="743F8A48" w:rsidR="009B1432" w:rsidRDefault="009B1432" w:rsidP="008B5F4E">
      <w:pPr>
        <w:jc w:val="both"/>
      </w:pPr>
    </w:p>
    <w:p w14:paraId="0164853F" w14:textId="3597116F" w:rsidR="009B1432" w:rsidRPr="00E4272B" w:rsidRDefault="009B1432" w:rsidP="008B5F4E">
      <w:pPr>
        <w:jc w:val="both"/>
      </w:pPr>
    </w:p>
    <w:p w14:paraId="0B612FF4" w14:textId="7482C260" w:rsidR="004C0EF4" w:rsidRDefault="004C0EF4" w:rsidP="009B1432">
      <w:pPr>
        <w:rPr>
          <w:u w:val="single"/>
        </w:rPr>
      </w:pPr>
    </w:p>
    <w:p w14:paraId="2908A9A5" w14:textId="77777777" w:rsidR="005F55F0" w:rsidRDefault="005F55F0" w:rsidP="00CE202D">
      <w:pPr>
        <w:jc w:val="both"/>
        <w:rPr>
          <w:b/>
        </w:rPr>
      </w:pPr>
    </w:p>
    <w:p w14:paraId="7760C603" w14:textId="77777777" w:rsidR="00C22763" w:rsidRDefault="00C22763" w:rsidP="00CE202D">
      <w:pPr>
        <w:jc w:val="both"/>
        <w:rPr>
          <w:b/>
        </w:rPr>
      </w:pPr>
    </w:p>
    <w:p w14:paraId="576CF2B1" w14:textId="77777777" w:rsidR="00C22763" w:rsidRDefault="00C22763" w:rsidP="00CE202D">
      <w:pPr>
        <w:jc w:val="both"/>
        <w:rPr>
          <w:b/>
        </w:rPr>
      </w:pPr>
    </w:p>
    <w:p w14:paraId="05C09C41" w14:textId="77777777" w:rsidR="00C22763" w:rsidRDefault="00C22763" w:rsidP="00CE202D">
      <w:pPr>
        <w:jc w:val="both"/>
        <w:rPr>
          <w:b/>
        </w:rPr>
      </w:pPr>
    </w:p>
    <w:p w14:paraId="2BB03EFC" w14:textId="77777777" w:rsidR="00E90D43" w:rsidRDefault="00E90D43" w:rsidP="00CE202D">
      <w:pPr>
        <w:jc w:val="both"/>
        <w:rPr>
          <w:b/>
        </w:rPr>
      </w:pPr>
    </w:p>
    <w:p w14:paraId="41D86B4E" w14:textId="77777777" w:rsidR="00CA2166" w:rsidRDefault="00CA2166" w:rsidP="00221164">
      <w:pPr>
        <w:jc w:val="both"/>
        <w:rPr>
          <w:b/>
        </w:rPr>
      </w:pPr>
    </w:p>
    <w:p w14:paraId="016F84E7" w14:textId="2CE3FFC8" w:rsidR="0087682E" w:rsidRPr="00D82985" w:rsidRDefault="0059297E" w:rsidP="009E0E0F">
      <w:pPr>
        <w:pStyle w:val="Balk2"/>
      </w:pPr>
      <w:bookmarkStart w:id="12" w:name="_Toc152869818"/>
      <w:r w:rsidRPr="00D82985">
        <w:t>2.4 Program Kapsamında Uygun Olmayan Faaliyetler</w:t>
      </w:r>
      <w:bookmarkEnd w:id="12"/>
    </w:p>
    <w:p w14:paraId="4CB87479" w14:textId="4934C646" w:rsidR="00C35034" w:rsidRDefault="007F3A28" w:rsidP="007C6819">
      <w:r w:rsidRPr="00221164">
        <w:rPr>
          <w:bCs/>
        </w:rPr>
        <w:t>Pro</w:t>
      </w:r>
      <w:r w:rsidR="00C35034">
        <w:rPr>
          <w:bCs/>
        </w:rPr>
        <w:t>gram</w:t>
      </w:r>
      <w:r w:rsidRPr="00221164">
        <w:rPr>
          <w:bCs/>
        </w:rPr>
        <w:t xml:space="preserve"> kapsamında aşağıda</w:t>
      </w:r>
      <w:r w:rsidR="00C35034" w:rsidRPr="00221164">
        <w:rPr>
          <w:bCs/>
        </w:rPr>
        <w:t xml:space="preserve">ki </w:t>
      </w:r>
      <w:r w:rsidR="00BB22A6">
        <w:rPr>
          <w:bCs/>
        </w:rPr>
        <w:t>faaliyetlere</w:t>
      </w:r>
      <w:r w:rsidR="00C35034" w:rsidRPr="00221164">
        <w:rPr>
          <w:bCs/>
        </w:rPr>
        <w:t xml:space="preserve"> ilişkin harcamalar proje bütçe</w:t>
      </w:r>
      <w:r w:rsidR="00C35034">
        <w:rPr>
          <w:bCs/>
        </w:rPr>
        <w:t>ler</w:t>
      </w:r>
      <w:r w:rsidR="00C35034" w:rsidRPr="00221164">
        <w:rPr>
          <w:bCs/>
        </w:rPr>
        <w:t>inden karşılan</w:t>
      </w:r>
      <w:r w:rsidR="00061971">
        <w:rPr>
          <w:bCs/>
        </w:rPr>
        <w:t>a</w:t>
      </w:r>
      <w:r w:rsidR="00C35034" w:rsidRPr="00221164">
        <w:rPr>
          <w:bCs/>
        </w:rPr>
        <w:t xml:space="preserve">maz. </w:t>
      </w:r>
    </w:p>
    <w:p w14:paraId="0F7CCB1E" w14:textId="23767D3C" w:rsidR="007C6819" w:rsidRDefault="007C6819" w:rsidP="008D68E9">
      <w:pPr>
        <w:pStyle w:val="ListeParagraf"/>
        <w:numPr>
          <w:ilvl w:val="0"/>
          <w:numId w:val="2"/>
        </w:numPr>
        <w:jc w:val="both"/>
      </w:pPr>
      <w:r>
        <w:t>H</w:t>
      </w:r>
      <w:r w:rsidRPr="00E4272B">
        <w:t>ibe ile üçüncü taraflara hibe dağıtma faaliyetleri,</w:t>
      </w:r>
    </w:p>
    <w:p w14:paraId="3DC2E7C6" w14:textId="3E7324EE" w:rsidR="000518FA" w:rsidRDefault="000518FA" w:rsidP="008D68E9">
      <w:pPr>
        <w:pStyle w:val="ListeParagraf"/>
        <w:numPr>
          <w:ilvl w:val="0"/>
          <w:numId w:val="2"/>
        </w:numPr>
        <w:jc w:val="both"/>
      </w:pPr>
      <w:r>
        <w:t>Sözleşme M</w:t>
      </w:r>
      <w:r w:rsidR="006A79A5">
        <w:t xml:space="preserve">akamı ile </w:t>
      </w:r>
      <w:r w:rsidR="00C353D6">
        <w:t xml:space="preserve">Ek 5 </w:t>
      </w:r>
      <w:r w:rsidR="006A79A5">
        <w:t xml:space="preserve">sözleşme imzalanmadan önce başlatılan </w:t>
      </w:r>
      <w:r w:rsidR="000C5777">
        <w:t>faaliyetler</w:t>
      </w:r>
      <w:r w:rsidR="006A79A5">
        <w:t xml:space="preserve">, </w:t>
      </w:r>
    </w:p>
    <w:p w14:paraId="03716645" w14:textId="10C5CE02" w:rsidR="00CE202D" w:rsidRPr="00E4272B" w:rsidRDefault="00CE202D" w:rsidP="008D68E9">
      <w:pPr>
        <w:pStyle w:val="ListeParagraf"/>
        <w:numPr>
          <w:ilvl w:val="0"/>
          <w:numId w:val="2"/>
        </w:numPr>
        <w:jc w:val="both"/>
      </w:pPr>
      <w:r w:rsidRPr="00E4272B">
        <w:t>Doğası gereği ideolojik olarak önyargılı ve partizan faaliyetler ile siyasi partileri destekleyen faaliyetler,</w:t>
      </w:r>
    </w:p>
    <w:p w14:paraId="306D1FF6" w14:textId="77777777" w:rsidR="00CE202D" w:rsidRPr="00E4272B" w:rsidRDefault="00CE202D" w:rsidP="008D68E9">
      <w:pPr>
        <w:pStyle w:val="ListeParagraf"/>
        <w:numPr>
          <w:ilvl w:val="0"/>
          <w:numId w:val="2"/>
        </w:numPr>
        <w:jc w:val="both"/>
      </w:pPr>
      <w:r w:rsidRPr="00E4272B">
        <w:t>Sosyal hizmet ve bağış projeleri, hayır işleri, insani yardım faaliyetleri,</w:t>
      </w:r>
    </w:p>
    <w:p w14:paraId="656FF15D" w14:textId="77777777" w:rsidR="00CE202D" w:rsidRPr="00E4272B" w:rsidRDefault="00CE202D" w:rsidP="008D68E9">
      <w:pPr>
        <w:pStyle w:val="ListeParagraf"/>
        <w:numPr>
          <w:ilvl w:val="0"/>
          <w:numId w:val="2"/>
        </w:numPr>
        <w:jc w:val="both"/>
      </w:pPr>
      <w:r w:rsidRPr="00E4272B">
        <w:t>Kâr amaçlı faaliyetler,</w:t>
      </w:r>
    </w:p>
    <w:p w14:paraId="4C0E84B5" w14:textId="5A4CF987" w:rsidR="002666F1" w:rsidRPr="00E4272B" w:rsidRDefault="00CE202D" w:rsidP="008D68E9">
      <w:pPr>
        <w:pStyle w:val="ListeParagraf"/>
        <w:numPr>
          <w:ilvl w:val="0"/>
          <w:numId w:val="2"/>
        </w:numPr>
        <w:jc w:val="both"/>
      </w:pPr>
      <w:r w:rsidRPr="00E4272B">
        <w:t>Kişisel çalışmalar için burslar, eğitimler ve ilgili faaliyetler,</w:t>
      </w:r>
    </w:p>
    <w:p w14:paraId="14273B07" w14:textId="67323C07" w:rsidR="00A205C0" w:rsidRPr="003450B2" w:rsidRDefault="00CE202D" w:rsidP="008D68E9">
      <w:pPr>
        <w:pStyle w:val="ListeParagraf"/>
        <w:numPr>
          <w:ilvl w:val="0"/>
          <w:numId w:val="2"/>
        </w:numPr>
        <w:jc w:val="both"/>
        <w:rPr>
          <w:sz w:val="24"/>
          <w:szCs w:val="24"/>
        </w:rPr>
      </w:pPr>
      <w:r w:rsidRPr="00E4272B">
        <w:t>Sadece akademik araştırma faaliyetlerinden oluşan faaliyetler ve fizibilite çalışmaları</w:t>
      </w:r>
      <w:r w:rsidR="00BB22A6">
        <w:t>.</w:t>
      </w:r>
    </w:p>
    <w:p w14:paraId="273E34C7" w14:textId="580587E4" w:rsidR="00E97A54" w:rsidRPr="0073092D" w:rsidRDefault="0059297E" w:rsidP="009E0E0F">
      <w:pPr>
        <w:pStyle w:val="Balk2"/>
      </w:pPr>
      <w:bookmarkStart w:id="13" w:name="_Toc152869819"/>
      <w:r w:rsidRPr="0073092D">
        <w:t>2.5 Uygun Maliyet Türleri ve Bütçe Kullanım Koşulları</w:t>
      </w:r>
      <w:bookmarkEnd w:id="13"/>
    </w:p>
    <w:p w14:paraId="1A5E65DC" w14:textId="4CC5006C" w:rsidR="007A4ACE" w:rsidRPr="00221164" w:rsidRDefault="00DE23F3" w:rsidP="00240391">
      <w:pPr>
        <w:jc w:val="both"/>
        <w:rPr>
          <w:u w:val="single"/>
        </w:rPr>
      </w:pPr>
      <w:r w:rsidRPr="00E4272B">
        <w:t>Proje bütçesi uygun maliyetlerden oluşmalıdır. Gerçekçi ve piyasa koşullarına uygun olmalıdır.</w:t>
      </w:r>
      <w:r w:rsidR="00C72830" w:rsidRPr="00E4272B">
        <w:t xml:space="preserve"> </w:t>
      </w:r>
      <w:r w:rsidR="00C72830" w:rsidRPr="00240391">
        <w:t>Proje bütçesi Avro cinsinden hazırlanacaktır.</w:t>
      </w:r>
      <w:r w:rsidR="00C66C89">
        <w:t xml:space="preserve"> </w:t>
      </w:r>
      <w:r w:rsidR="00971218">
        <w:t xml:space="preserve">Avrupa </w:t>
      </w:r>
      <w:r w:rsidR="009D7BB6">
        <w:t>Konseyi</w:t>
      </w:r>
      <w:r w:rsidR="00EC3C6B">
        <w:t>’</w:t>
      </w:r>
      <w:r w:rsidR="009D7BB6">
        <w:t>nin</w:t>
      </w:r>
      <w:r w:rsidR="00971218">
        <w:t xml:space="preserve"> </w:t>
      </w:r>
      <w:r w:rsidR="00C66C89" w:rsidRPr="00C66C89">
        <w:t>https://commission.europa.eu/funding-tenders/procedures-guidelines-tenders/information-contractors-and-beneficiaries/exchange-rate-inforeuro_en</w:t>
      </w:r>
      <w:r w:rsidR="00C72830" w:rsidRPr="00240391">
        <w:t xml:space="preserve"> </w:t>
      </w:r>
      <w:r w:rsidR="009D7BB6">
        <w:t>adresinde belirtilen aylık kur bilgisi esas alına</w:t>
      </w:r>
      <w:r w:rsidR="00AF769A">
        <w:t>rak proje bütçeleri hazırlanmalıdır</w:t>
      </w:r>
      <w:r w:rsidR="009D7BB6">
        <w:t xml:space="preserve">. </w:t>
      </w:r>
      <w:r w:rsidR="00C72830" w:rsidRPr="00221164">
        <w:rPr>
          <w:u w:val="single"/>
        </w:rPr>
        <w:t>P</w:t>
      </w:r>
      <w:r w:rsidR="00907E1F" w:rsidRPr="00221164">
        <w:rPr>
          <w:u w:val="single"/>
        </w:rPr>
        <w:t xml:space="preserve">rojede insan kaynakları dışında bütün giderler </w:t>
      </w:r>
      <w:r w:rsidR="00907E1F" w:rsidRPr="00221164">
        <w:rPr>
          <w:b/>
          <w:u w:val="single"/>
        </w:rPr>
        <w:t>KDV’den muaf</w:t>
      </w:r>
      <w:r w:rsidR="00907E1F" w:rsidRPr="00221164">
        <w:rPr>
          <w:u w:val="single"/>
        </w:rPr>
        <w:t xml:space="preserve"> hesaplanmalıdır.</w:t>
      </w:r>
      <w:r w:rsidR="009458CF" w:rsidRPr="00221164">
        <w:rPr>
          <w:u w:val="single"/>
        </w:rPr>
        <w:t xml:space="preserve"> </w:t>
      </w:r>
    </w:p>
    <w:p w14:paraId="7AA61136" w14:textId="7C803E01" w:rsidR="00C849D2" w:rsidRPr="00240391" w:rsidRDefault="009458CF" w:rsidP="00240391">
      <w:pPr>
        <w:jc w:val="both"/>
      </w:pPr>
      <w:r w:rsidRPr="00240391">
        <w:t>Proje kapsamında yaz</w:t>
      </w:r>
      <w:r w:rsidR="007F6B6E">
        <w:t>ılan</w:t>
      </w:r>
      <w:r w:rsidRPr="00240391">
        <w:t xml:space="preserve"> tüm faaliyetlerin bedeli </w:t>
      </w:r>
      <w:r w:rsidRPr="00240391">
        <w:rPr>
          <w:b/>
        </w:rPr>
        <w:t>uygun maliyetlerden</w:t>
      </w:r>
      <w:r w:rsidRPr="00240391">
        <w:t xml:space="preserve"> oluşacak bütçeden karşılanaca</w:t>
      </w:r>
      <w:r w:rsidR="007F6B6E">
        <w:t xml:space="preserve">ktır. </w:t>
      </w:r>
    </w:p>
    <w:p w14:paraId="3E99A3E6" w14:textId="48119A71" w:rsidR="008E27FF" w:rsidRPr="00E4272B" w:rsidRDefault="00DE23F3">
      <w:pPr>
        <w:rPr>
          <w:b/>
        </w:rPr>
      </w:pPr>
      <w:r w:rsidRPr="00E4272B">
        <w:rPr>
          <w:b/>
          <w:u w:val="single"/>
        </w:rPr>
        <w:t>Uygun Maliyetler</w:t>
      </w:r>
      <w:r w:rsidR="008E27FF" w:rsidRPr="00E4272B">
        <w:rPr>
          <w:b/>
        </w:rPr>
        <w:t xml:space="preserve">: </w:t>
      </w:r>
    </w:p>
    <w:p w14:paraId="273190B6" w14:textId="714A1582" w:rsidR="008E27FF" w:rsidRDefault="001730F4" w:rsidP="008D68E9">
      <w:pPr>
        <w:pStyle w:val="ListeParagraf"/>
        <w:numPr>
          <w:ilvl w:val="0"/>
          <w:numId w:val="2"/>
        </w:numPr>
        <w:jc w:val="both"/>
      </w:pPr>
      <w:r w:rsidRPr="00823117">
        <w:t xml:space="preserve">İnsan kaynakları </w:t>
      </w:r>
      <w:r w:rsidR="00331697" w:rsidRPr="00823117">
        <w:t xml:space="preserve">uygun maliyettir, </w:t>
      </w:r>
      <w:r w:rsidR="00C72830" w:rsidRPr="00823117">
        <w:t xml:space="preserve">fakat sadece projenin yürütülmesi ile ilgili olarak asgari ücret üzerinden </w:t>
      </w:r>
      <w:r w:rsidR="00A142B0" w:rsidRPr="00823117">
        <w:t>yarı zamanlı</w:t>
      </w:r>
      <w:r w:rsidR="00C72830" w:rsidRPr="00823117">
        <w:t xml:space="preserve"> bir kişi </w:t>
      </w:r>
      <w:r w:rsidR="00321A46" w:rsidRPr="00823117">
        <w:t>istihdam edilebilir</w:t>
      </w:r>
      <w:r w:rsidR="00C72830" w:rsidRPr="00823117">
        <w:t>. P</w:t>
      </w:r>
      <w:r w:rsidR="00C72830" w:rsidRPr="00240391">
        <w:t xml:space="preserve">roje kapsamında insan kaynakları kaleminde </w:t>
      </w:r>
      <w:r w:rsidR="00C72830" w:rsidRPr="00240391">
        <w:lastRenderedPageBreak/>
        <w:t>çalıştırılacak olan kişinin SGK sistemine da</w:t>
      </w:r>
      <w:r w:rsidR="00717295">
        <w:t>hi</w:t>
      </w:r>
      <w:r w:rsidR="00C72830" w:rsidRPr="00240391">
        <w:t xml:space="preserve">l edilmesi ve tüm giderlerinin yani işçi ve işveren payları, primler ve vergilerin ödenmesi gerekir. Bu nedenle bütçeye yazılacak olan rakam tüm giderler dahil </w:t>
      </w:r>
      <w:r w:rsidR="00D62B68">
        <w:t xml:space="preserve">brüt </w:t>
      </w:r>
      <w:r w:rsidR="00C72830" w:rsidRPr="00240391">
        <w:t xml:space="preserve">rakam olmalıdır. </w:t>
      </w:r>
    </w:p>
    <w:p w14:paraId="21E7600A" w14:textId="60AFA539" w:rsidR="007E3357" w:rsidRDefault="00A27FFC" w:rsidP="008D68E9">
      <w:pPr>
        <w:pStyle w:val="ListeParagraf"/>
        <w:numPr>
          <w:ilvl w:val="0"/>
          <w:numId w:val="2"/>
        </w:numPr>
        <w:jc w:val="both"/>
      </w:pPr>
      <w:r w:rsidRPr="00A27FFC">
        <w:t>Harcırahlar</w:t>
      </w:r>
      <w:r>
        <w:t xml:space="preserve"> </w:t>
      </w:r>
      <w:r w:rsidR="006133B8">
        <w:t xml:space="preserve">proje bütçesinde tanımlanan insan kaynağının </w:t>
      </w:r>
      <w:r w:rsidR="00257703">
        <w:t>uluslar</w:t>
      </w:r>
      <w:r w:rsidR="005048B2">
        <w:t>ar</w:t>
      </w:r>
      <w:r w:rsidR="00257703">
        <w:t xml:space="preserve">ası </w:t>
      </w:r>
      <w:r w:rsidR="007E3357">
        <w:t>seyahat</w:t>
      </w:r>
      <w:r w:rsidR="006133B8">
        <w:t xml:space="preserve">i </w:t>
      </w:r>
      <w:r w:rsidR="007E3357">
        <w:t xml:space="preserve">durumunda </w:t>
      </w:r>
      <w:r w:rsidR="00DA072C">
        <w:t xml:space="preserve">uygun maliyettir, harcırah </w:t>
      </w:r>
      <w:r w:rsidR="008E4F49">
        <w:t xml:space="preserve">kullanımı usulleri ve </w:t>
      </w:r>
      <w:r w:rsidR="00DA072C">
        <w:t>miktarı</w:t>
      </w:r>
      <w:r w:rsidR="00053CC0">
        <w:t>,</w:t>
      </w:r>
      <w:r w:rsidR="007E3357">
        <w:t xml:space="preserve"> </w:t>
      </w:r>
      <w:r w:rsidR="00457EBF">
        <w:t xml:space="preserve">Avrupa Konseyi’nin </w:t>
      </w:r>
    </w:p>
    <w:p w14:paraId="44C3E869" w14:textId="597B07FA" w:rsidR="00A27FFC" w:rsidRPr="00240391" w:rsidRDefault="00C76628" w:rsidP="00E37073">
      <w:pPr>
        <w:pStyle w:val="ListeParagraf"/>
        <w:jc w:val="both"/>
      </w:pPr>
      <w:hyperlink r:id="rId10" w:history="1">
        <w:r w:rsidR="007C10FC" w:rsidRPr="007C10FC">
          <w:rPr>
            <w:rStyle w:val="Kpr"/>
          </w:rPr>
          <w:t>https://international-partnerships.ec.europa.eu/system/files/2022-09/Per%20diem%20rates%20-%2025%20July%202022.pdf</w:t>
        </w:r>
      </w:hyperlink>
      <w:r w:rsidR="008A3E93">
        <w:t xml:space="preserve"> adresinde </w:t>
      </w:r>
      <w:r w:rsidR="00457EBF">
        <w:t xml:space="preserve">tanımlanan </w:t>
      </w:r>
      <w:r w:rsidR="00053CC0">
        <w:t>kurallara göre belirlenmelidir.</w:t>
      </w:r>
      <w:r w:rsidR="000108F2">
        <w:t xml:space="preserve"> </w:t>
      </w:r>
      <w:r w:rsidR="000108F2" w:rsidRPr="00240391">
        <w:t>(</w:t>
      </w:r>
      <w:r w:rsidR="000108F2">
        <w:t xml:space="preserve">Harcırah maliyetinin </w:t>
      </w:r>
      <w:r w:rsidR="000108F2" w:rsidRPr="00240391">
        <w:t>hangi faaliyetle ilgisi olduğu gerekçelendirilmelidir</w:t>
      </w:r>
      <w:r w:rsidR="000108F2" w:rsidRPr="00716C0D">
        <w:t>. Ek 2 Bütçe</w:t>
      </w:r>
      <w:r w:rsidR="000108F2">
        <w:t xml:space="preserve"> Formu, </w:t>
      </w:r>
      <w:r w:rsidR="000108F2" w:rsidRPr="0044095B">
        <w:t>2.Giderlerin Gerekçesi</w:t>
      </w:r>
      <w:r w:rsidR="000108F2">
        <w:t xml:space="preserve"> sayfasında detaylı olarak açıklanmalıdır.</w:t>
      </w:r>
      <w:r w:rsidR="000108F2" w:rsidRPr="00240391">
        <w:t>)</w:t>
      </w:r>
    </w:p>
    <w:p w14:paraId="33896E02" w14:textId="79BD72C1" w:rsidR="008E27FF" w:rsidRPr="00240391" w:rsidRDefault="00331697" w:rsidP="008D68E9">
      <w:pPr>
        <w:pStyle w:val="ListeParagraf"/>
        <w:numPr>
          <w:ilvl w:val="0"/>
          <w:numId w:val="2"/>
        </w:numPr>
        <w:jc w:val="both"/>
      </w:pPr>
      <w:r w:rsidRPr="00240391">
        <w:t xml:space="preserve">Seyahat </w:t>
      </w:r>
      <w:r w:rsidR="00435FD0" w:rsidRPr="00E4272B">
        <w:t>giderleri</w:t>
      </w:r>
      <w:r w:rsidRPr="00240391">
        <w:t xml:space="preserve"> (Nereye ne için seyahat edileceği, hangi faaliyetle ilgisi olduğu gerekçelendirilmelidir</w:t>
      </w:r>
      <w:r w:rsidRPr="00716C0D">
        <w:t>.</w:t>
      </w:r>
      <w:r w:rsidR="00FC5E59" w:rsidRPr="00716C0D">
        <w:t xml:space="preserve"> </w:t>
      </w:r>
      <w:r w:rsidR="0044095B" w:rsidRPr="00716C0D">
        <w:t>Ek 2 Bütçe</w:t>
      </w:r>
      <w:r w:rsidR="0044095B">
        <w:t xml:space="preserve"> Formu, </w:t>
      </w:r>
      <w:r w:rsidR="0044095B" w:rsidRPr="0044095B">
        <w:t>2.Giderlerin Gerekçesi</w:t>
      </w:r>
      <w:r w:rsidR="0044095B">
        <w:t xml:space="preserve"> sayfasında detaylı olarak açıklanmalıdır.</w:t>
      </w:r>
      <w:r w:rsidR="001C51B0" w:rsidRPr="00240391">
        <w:t>)</w:t>
      </w:r>
    </w:p>
    <w:p w14:paraId="3A4E1F0A" w14:textId="422812EA" w:rsidR="008E27FF" w:rsidRPr="00240391" w:rsidRDefault="008E27FF" w:rsidP="008D68E9">
      <w:pPr>
        <w:pStyle w:val="ListeParagraf"/>
        <w:numPr>
          <w:ilvl w:val="0"/>
          <w:numId w:val="2"/>
        </w:numPr>
        <w:jc w:val="both"/>
      </w:pPr>
      <w:r w:rsidRPr="00240391">
        <w:t xml:space="preserve">Ekipman (talep </w:t>
      </w:r>
      <w:r w:rsidR="00C72830" w:rsidRPr="00240391">
        <w:t>edilen toplam bütçenin %</w:t>
      </w:r>
      <w:r w:rsidR="00131459" w:rsidRPr="00E4272B">
        <w:t>20’sinden</w:t>
      </w:r>
      <w:r w:rsidRPr="00240391">
        <w:t xml:space="preserve"> fazla olamaz</w:t>
      </w:r>
      <w:r w:rsidR="00331697" w:rsidRPr="00240391">
        <w:t>, neden alınacağı, hangi faal</w:t>
      </w:r>
      <w:r w:rsidR="00D6372A" w:rsidRPr="00240391">
        <w:t>i</w:t>
      </w:r>
      <w:r w:rsidR="00331697" w:rsidRPr="00240391">
        <w:t>yette ve projeden sonra hangi amaçla kullanılacağı gerekçelendirilmelidir.</w:t>
      </w:r>
      <w:r w:rsidR="00EE1DA5" w:rsidRPr="00E4272B">
        <w:t xml:space="preserve"> Bu kapsamda sadece ofis ekipmanı alınabilir.</w:t>
      </w:r>
      <w:r w:rsidR="00331697" w:rsidRPr="00240391">
        <w:t>)</w:t>
      </w:r>
    </w:p>
    <w:p w14:paraId="62099414" w14:textId="7F697547" w:rsidR="008E27FF" w:rsidRDefault="008E27FF" w:rsidP="008D68E9">
      <w:pPr>
        <w:pStyle w:val="ListeParagraf"/>
        <w:numPr>
          <w:ilvl w:val="0"/>
          <w:numId w:val="2"/>
        </w:numPr>
        <w:jc w:val="both"/>
      </w:pPr>
      <w:r w:rsidRPr="00E4272B">
        <w:t xml:space="preserve">Başvuru sahibi </w:t>
      </w:r>
      <w:r w:rsidR="00AB0925">
        <w:t>k</w:t>
      </w:r>
      <w:r w:rsidRPr="00E4272B">
        <w:t xml:space="preserve">adın </w:t>
      </w:r>
      <w:r w:rsidR="00AB0925">
        <w:t>k</w:t>
      </w:r>
      <w:r w:rsidRPr="00E4272B">
        <w:t xml:space="preserve">ooperatifinin </w:t>
      </w:r>
      <w:r w:rsidR="00331697" w:rsidRPr="00E4272B">
        <w:t xml:space="preserve">projede belirttiği </w:t>
      </w:r>
      <w:r w:rsidRPr="00E4272B">
        <w:t>temel faaliyetlerinin yürütülmesine ilişkin gerekli olan her türlü gider (konferans, eğitim, topla</w:t>
      </w:r>
      <w:r w:rsidR="001C51B0" w:rsidRPr="00E4272B">
        <w:t xml:space="preserve">ntı, </w:t>
      </w:r>
      <w:r w:rsidR="00B93A8D">
        <w:t xml:space="preserve">çalıştay, </w:t>
      </w:r>
      <w:r w:rsidR="001C51B0" w:rsidRPr="00E4272B">
        <w:t xml:space="preserve">araştırma ve </w:t>
      </w:r>
      <w:r w:rsidR="00272ADC">
        <w:t>raporlar</w:t>
      </w:r>
      <w:r w:rsidR="000803A9">
        <w:t xml:space="preserve"> vb.</w:t>
      </w:r>
      <w:r w:rsidR="00C828DB" w:rsidRPr="00E4272B">
        <w:t xml:space="preserve"> </w:t>
      </w:r>
      <w:r w:rsidR="000803A9">
        <w:t xml:space="preserve">faaliyetlerin </w:t>
      </w:r>
      <w:r w:rsidRPr="00E4272B">
        <w:t>yaygınlaştırılması için gerekli giderler</w:t>
      </w:r>
      <w:r w:rsidR="00162773">
        <w:t>.</w:t>
      </w:r>
      <w:r w:rsidRPr="00E4272B">
        <w:t>)</w:t>
      </w:r>
      <w:r w:rsidR="00B95224">
        <w:t xml:space="preserve"> </w:t>
      </w:r>
      <w:r w:rsidRPr="00E4272B">
        <w:t xml:space="preserve"> </w:t>
      </w:r>
    </w:p>
    <w:p w14:paraId="16A22F43" w14:textId="0F0A61A3" w:rsidR="00FA727C" w:rsidRPr="00E4272B" w:rsidRDefault="00FA727C" w:rsidP="008D68E9">
      <w:pPr>
        <w:pStyle w:val="ListeParagraf"/>
        <w:numPr>
          <w:ilvl w:val="0"/>
          <w:numId w:val="2"/>
        </w:numPr>
        <w:jc w:val="both"/>
      </w:pPr>
      <w:r w:rsidRPr="0006225C">
        <w:t>Uzmanlar</w:t>
      </w:r>
      <w:r w:rsidR="0006225C" w:rsidRPr="0006225C">
        <w:t xml:space="preserve"> v</w:t>
      </w:r>
      <w:r w:rsidR="0006225C">
        <w:t xml:space="preserve">e mentörler </w:t>
      </w:r>
      <w:r w:rsidRPr="00240391">
        <w:t>(talep edilen toplam bütçenin %</w:t>
      </w:r>
      <w:r w:rsidR="008A1CCC">
        <w:t>2</w:t>
      </w:r>
      <w:r w:rsidRPr="00E4272B">
        <w:t>0’sinden</w:t>
      </w:r>
      <w:r w:rsidRPr="00240391">
        <w:t xml:space="preserve"> fazla olamaz, neden alınacağı, hangi faaliyette ve projeden sonra hangi amaçla kullanılacağı gerekçelendirilmelidir</w:t>
      </w:r>
      <w:r w:rsidR="00C60047">
        <w:t>.</w:t>
      </w:r>
      <w:r w:rsidR="000D289D">
        <w:t xml:space="preserve"> Projede uzman </w:t>
      </w:r>
      <w:r w:rsidR="00A4366B">
        <w:t xml:space="preserve">görevlendirilmesi durumunda </w:t>
      </w:r>
      <w:r w:rsidR="00D11D90">
        <w:t xml:space="preserve">rapor ve benzeri </w:t>
      </w:r>
      <w:r w:rsidR="00A4366B">
        <w:t>somut çıktılar</w:t>
      </w:r>
      <w:r w:rsidR="00D11D90">
        <w:t xml:space="preserve"> oluşması gerekmektedir.</w:t>
      </w:r>
      <w:r w:rsidRPr="00240391">
        <w:t>)</w:t>
      </w:r>
    </w:p>
    <w:p w14:paraId="2482AE1E" w14:textId="0BC51603" w:rsidR="008E27FF" w:rsidRPr="00E4272B" w:rsidRDefault="008E27FF" w:rsidP="008D68E9">
      <w:pPr>
        <w:pStyle w:val="ListeParagraf"/>
        <w:numPr>
          <w:ilvl w:val="0"/>
          <w:numId w:val="2"/>
        </w:numPr>
        <w:jc w:val="both"/>
      </w:pPr>
      <w:r w:rsidRPr="00E4272B">
        <w:t>Her türlü kurumsal görünürlük ve tanıtım giderleri (t</w:t>
      </w:r>
      <w:r w:rsidR="001730F4" w:rsidRPr="00E4272B">
        <w:t xml:space="preserve">asarım, </w:t>
      </w:r>
      <w:r w:rsidR="0006225C">
        <w:t>sosyal medya</w:t>
      </w:r>
      <w:r w:rsidR="0006225C" w:rsidRPr="00E4272B">
        <w:t xml:space="preserve"> </w:t>
      </w:r>
      <w:r w:rsidR="001730F4" w:rsidRPr="00E4272B">
        <w:t xml:space="preserve">ve yaygınlaştırma </w:t>
      </w:r>
      <w:r w:rsidRPr="00E4272B">
        <w:t xml:space="preserve">maliyetleri de dahil olmak üzere), </w:t>
      </w:r>
    </w:p>
    <w:p w14:paraId="587C284C" w14:textId="6B2E2A48" w:rsidR="002D159D" w:rsidRDefault="008E27FF" w:rsidP="008D68E9">
      <w:pPr>
        <w:pStyle w:val="ListeParagraf"/>
        <w:numPr>
          <w:ilvl w:val="0"/>
          <w:numId w:val="2"/>
        </w:numPr>
        <w:jc w:val="both"/>
      </w:pPr>
      <w:r w:rsidRPr="00E4272B">
        <w:t>Ağ</w:t>
      </w:r>
      <w:r w:rsidR="002D159D">
        <w:t xml:space="preserve"> ve</w:t>
      </w:r>
      <w:r w:rsidRPr="00E4272B">
        <w:t xml:space="preserve"> platform</w:t>
      </w:r>
      <w:r w:rsidR="0006225C">
        <w:t xml:space="preserve"> </w:t>
      </w:r>
      <w:r w:rsidRPr="00E4272B">
        <w:t>ve diğer işbirliği yapma çalışmalarından doğan maliyetler</w:t>
      </w:r>
      <w:r w:rsidR="002D159D">
        <w:t xml:space="preserve">, </w:t>
      </w:r>
    </w:p>
    <w:p w14:paraId="445E6920" w14:textId="54DF6EBA" w:rsidR="00E30217" w:rsidRPr="00E4272B" w:rsidRDefault="002D159D" w:rsidP="008D68E9">
      <w:pPr>
        <w:pStyle w:val="ListeParagraf"/>
        <w:numPr>
          <w:ilvl w:val="0"/>
          <w:numId w:val="2"/>
        </w:numPr>
        <w:jc w:val="both"/>
      </w:pPr>
      <w:r>
        <w:t>U</w:t>
      </w:r>
      <w:r w:rsidR="008E27FF" w:rsidRPr="00E4272B">
        <w:t>lusal/uluslararası ağ ve platformların üyelik aidatları.</w:t>
      </w:r>
    </w:p>
    <w:p w14:paraId="43BB8EFA" w14:textId="307E2A5F" w:rsidR="00B77EA6" w:rsidRDefault="0074702E" w:rsidP="008D68E9">
      <w:pPr>
        <w:pStyle w:val="ListeParagraf"/>
        <w:numPr>
          <w:ilvl w:val="0"/>
          <w:numId w:val="2"/>
        </w:numPr>
        <w:jc w:val="both"/>
      </w:pPr>
      <w:r>
        <w:t>Proje o</w:t>
      </w:r>
      <w:r w:rsidR="001C51B0" w:rsidRPr="00E4272B">
        <w:t>fis giderleri</w:t>
      </w:r>
      <w:r w:rsidR="00C828DB" w:rsidRPr="00E4272B">
        <w:t xml:space="preserve"> (Elektrik, Su</w:t>
      </w:r>
      <w:r w:rsidR="001C51B0" w:rsidRPr="00E4272B">
        <w:t>, Kırtasiye, Isınma, aidat vb.</w:t>
      </w:r>
      <w:r w:rsidR="008A1CCC">
        <w:t xml:space="preserve"> giderle</w:t>
      </w:r>
      <w:r w:rsidR="00AE6CDF">
        <w:t>r,</w:t>
      </w:r>
      <w:r w:rsidR="008A1CCC">
        <w:t xml:space="preserve"> </w:t>
      </w:r>
      <w:r w:rsidR="008A1CCC" w:rsidRPr="00240391">
        <w:t>talep edilen toplam bütçenin %</w:t>
      </w:r>
      <w:r w:rsidR="008A1CCC">
        <w:t xml:space="preserve"> 2</w:t>
      </w:r>
      <w:r w:rsidR="008A1CCC" w:rsidRPr="00E4272B">
        <w:t>0’sinden</w:t>
      </w:r>
      <w:r w:rsidR="008A1CCC" w:rsidRPr="00240391">
        <w:t xml:space="preserve"> fazla olamaz</w:t>
      </w:r>
      <w:r w:rsidR="00162773">
        <w:t>.</w:t>
      </w:r>
      <w:r w:rsidR="001C51B0" w:rsidRPr="00E4272B">
        <w:t>)</w:t>
      </w:r>
      <w:r w:rsidR="007E1CF4">
        <w:t xml:space="preserve"> </w:t>
      </w:r>
    </w:p>
    <w:p w14:paraId="0B111805" w14:textId="4D637925" w:rsidR="00C535C6" w:rsidRPr="0073092D" w:rsidRDefault="00A76112" w:rsidP="009E0E0F">
      <w:pPr>
        <w:pStyle w:val="Balk2"/>
      </w:pPr>
      <w:bookmarkStart w:id="14" w:name="_Toc152869820"/>
      <w:r w:rsidRPr="0073092D">
        <w:t>2.</w:t>
      </w:r>
      <w:r w:rsidR="00EA1EA1" w:rsidRPr="0073092D">
        <w:t>6</w:t>
      </w:r>
      <w:r w:rsidRPr="0073092D">
        <w:t xml:space="preserve"> Program Kapsamında Uygun Olmayan </w:t>
      </w:r>
      <w:r w:rsidR="00615BEC" w:rsidRPr="0073092D">
        <w:t>Maaliyet</w:t>
      </w:r>
      <w:r w:rsidR="003F6018" w:rsidRPr="0073092D">
        <w:t>ler</w:t>
      </w:r>
      <w:bookmarkEnd w:id="14"/>
    </w:p>
    <w:p w14:paraId="2D6C125F" w14:textId="52C76444" w:rsidR="00C91BF5" w:rsidRPr="00221164" w:rsidRDefault="00C91BF5" w:rsidP="00DE23F3">
      <w:r w:rsidRPr="00060F07">
        <w:rPr>
          <w:bCs/>
        </w:rPr>
        <w:t>Pro</w:t>
      </w:r>
      <w:r>
        <w:rPr>
          <w:bCs/>
        </w:rPr>
        <w:t>gram</w:t>
      </w:r>
      <w:r w:rsidRPr="00060F07">
        <w:rPr>
          <w:bCs/>
        </w:rPr>
        <w:t xml:space="preserve"> kapsamında aşağıdaki </w:t>
      </w:r>
      <w:r>
        <w:rPr>
          <w:bCs/>
        </w:rPr>
        <w:t>maliyetler</w:t>
      </w:r>
      <w:r w:rsidRPr="00060F07">
        <w:rPr>
          <w:bCs/>
        </w:rPr>
        <w:t xml:space="preserve"> proje bütçe</w:t>
      </w:r>
      <w:r>
        <w:rPr>
          <w:bCs/>
        </w:rPr>
        <w:t>sinde</w:t>
      </w:r>
      <w:r w:rsidRPr="00060F07">
        <w:rPr>
          <w:bCs/>
        </w:rPr>
        <w:t xml:space="preserve"> </w:t>
      </w:r>
      <w:r>
        <w:rPr>
          <w:bCs/>
        </w:rPr>
        <w:t>gösterilemez</w:t>
      </w:r>
      <w:r w:rsidRPr="00060F07">
        <w:rPr>
          <w:bCs/>
        </w:rPr>
        <w:t xml:space="preserve">. </w:t>
      </w:r>
    </w:p>
    <w:p w14:paraId="45638328" w14:textId="6D7B4752" w:rsidR="00DE23F3" w:rsidRPr="00E4272B" w:rsidRDefault="00DE23F3" w:rsidP="00DE23F3">
      <w:pPr>
        <w:rPr>
          <w:b/>
        </w:rPr>
      </w:pPr>
      <w:r w:rsidRPr="00E4272B">
        <w:rPr>
          <w:b/>
          <w:u w:val="single"/>
        </w:rPr>
        <w:t>Uygun olmayan maliyetler</w:t>
      </w:r>
      <w:r w:rsidRPr="00E4272B">
        <w:rPr>
          <w:b/>
        </w:rPr>
        <w:t>:</w:t>
      </w:r>
    </w:p>
    <w:p w14:paraId="15AB6795" w14:textId="5999ACB1" w:rsidR="00DE23F3" w:rsidRPr="00E4272B" w:rsidRDefault="00DE23F3" w:rsidP="008D68E9">
      <w:pPr>
        <w:pStyle w:val="ListeParagraf"/>
        <w:numPr>
          <w:ilvl w:val="0"/>
          <w:numId w:val="2"/>
        </w:numPr>
      </w:pPr>
      <w:r w:rsidRPr="00E4272B">
        <w:t>Borçlar ve oluşabilecek zararlar için oluşturulan karşılıklar (faizler)</w:t>
      </w:r>
    </w:p>
    <w:p w14:paraId="6BB16EA2" w14:textId="2D38080D" w:rsidR="00DE23F3" w:rsidRPr="00E4272B" w:rsidRDefault="00DE23F3" w:rsidP="008D68E9">
      <w:pPr>
        <w:pStyle w:val="ListeParagraf"/>
        <w:numPr>
          <w:ilvl w:val="0"/>
          <w:numId w:val="2"/>
        </w:numPr>
      </w:pPr>
      <w:r w:rsidRPr="00E4272B">
        <w:t>Zararlar veya gelecekteki olası yükümlülükler için karşılıklar</w:t>
      </w:r>
    </w:p>
    <w:p w14:paraId="10EE1CD7" w14:textId="6F84C497" w:rsidR="00DE23F3" w:rsidRPr="00E4272B" w:rsidRDefault="00DE2302" w:rsidP="008D68E9">
      <w:pPr>
        <w:pStyle w:val="ListeParagraf"/>
        <w:numPr>
          <w:ilvl w:val="0"/>
          <w:numId w:val="2"/>
        </w:numPr>
      </w:pPr>
      <w:r>
        <w:t>A</w:t>
      </w:r>
      <w:r w:rsidR="00DE23F3" w:rsidRPr="00E4272B">
        <w:t>ynı maliyetin AB fonları tarafından 2 kez finanse edilmesi</w:t>
      </w:r>
    </w:p>
    <w:p w14:paraId="19D50B72" w14:textId="3C11FAF3" w:rsidR="00DE23F3" w:rsidRPr="00E4272B" w:rsidRDefault="001A4AB2" w:rsidP="008D68E9">
      <w:pPr>
        <w:pStyle w:val="ListeParagraf"/>
        <w:numPr>
          <w:ilvl w:val="0"/>
          <w:numId w:val="2"/>
        </w:numPr>
      </w:pPr>
      <w:r>
        <w:t>Proje dışı p</w:t>
      </w:r>
      <w:r w:rsidR="00DE23F3" w:rsidRPr="00E4272B">
        <w:t>ara transfer ücretleri</w:t>
      </w:r>
    </w:p>
    <w:p w14:paraId="1D24D5C1" w14:textId="317B2E51" w:rsidR="00DE23F3" w:rsidRPr="00E4272B" w:rsidRDefault="00DE23F3" w:rsidP="008D68E9">
      <w:pPr>
        <w:pStyle w:val="ListeParagraf"/>
        <w:numPr>
          <w:ilvl w:val="0"/>
          <w:numId w:val="2"/>
        </w:numPr>
      </w:pPr>
      <w:r w:rsidRPr="00E4272B">
        <w:t>Üçüncü taraflara verilen krediler ve borçlar, kaporalar, avanslar vb.</w:t>
      </w:r>
    </w:p>
    <w:p w14:paraId="29290F94" w14:textId="1094A499" w:rsidR="00DE23F3" w:rsidRPr="00E4272B" w:rsidRDefault="00DE23F3" w:rsidP="008D68E9">
      <w:pPr>
        <w:pStyle w:val="ListeParagraf"/>
        <w:numPr>
          <w:ilvl w:val="0"/>
          <w:numId w:val="2"/>
        </w:numPr>
      </w:pPr>
      <w:r w:rsidRPr="00E4272B">
        <w:t>Katma Değer Vergisi de dâhil olmak üzere vergiler</w:t>
      </w:r>
    </w:p>
    <w:p w14:paraId="274758AA" w14:textId="74919882" w:rsidR="00DE23F3" w:rsidRPr="00E4272B" w:rsidRDefault="00DE23F3" w:rsidP="008D68E9">
      <w:pPr>
        <w:pStyle w:val="ListeParagraf"/>
        <w:numPr>
          <w:ilvl w:val="0"/>
          <w:numId w:val="2"/>
        </w:numPr>
      </w:pPr>
      <w:r w:rsidRPr="00E4272B">
        <w:t>Gümrük ve ithalat resimleri veya diğer harçlar</w:t>
      </w:r>
    </w:p>
    <w:p w14:paraId="77213890" w14:textId="643C3386" w:rsidR="00DE23F3" w:rsidRPr="00E4272B" w:rsidRDefault="00DE23F3" w:rsidP="008D68E9">
      <w:pPr>
        <w:pStyle w:val="ListeParagraf"/>
        <w:numPr>
          <w:ilvl w:val="0"/>
          <w:numId w:val="2"/>
        </w:numPr>
      </w:pPr>
      <w:r w:rsidRPr="00E4272B">
        <w:t>Arazi ve bina satın alma, kiralama veya kiraya verme, tadilat yapma</w:t>
      </w:r>
    </w:p>
    <w:p w14:paraId="5083DF1A" w14:textId="18EA012F" w:rsidR="00DE23F3" w:rsidRDefault="00DE23F3" w:rsidP="008D68E9">
      <w:pPr>
        <w:pStyle w:val="ListeParagraf"/>
        <w:numPr>
          <w:ilvl w:val="0"/>
          <w:numId w:val="2"/>
        </w:numPr>
      </w:pPr>
      <w:r w:rsidRPr="00E4272B">
        <w:t>Para cezaları, mali cezalar ve dava giderleri</w:t>
      </w:r>
    </w:p>
    <w:p w14:paraId="4E934683" w14:textId="12568F3F" w:rsidR="00FA1571" w:rsidRPr="00E4272B" w:rsidRDefault="00F97066" w:rsidP="008D68E9">
      <w:pPr>
        <w:pStyle w:val="ListeParagraf"/>
        <w:numPr>
          <w:ilvl w:val="0"/>
          <w:numId w:val="2"/>
        </w:numPr>
      </w:pPr>
      <w:r>
        <w:t xml:space="preserve">Kadın kooperatiflerinin </w:t>
      </w:r>
      <w:r w:rsidR="001E65DB">
        <w:t>genel</w:t>
      </w:r>
      <w:r w:rsidR="00FA1571">
        <w:t xml:space="preserve"> giderleri (elektrik, su, kırtasiye, ısınma</w:t>
      </w:r>
      <w:r w:rsidR="00954C2F">
        <w:t>, aidat vb.</w:t>
      </w:r>
      <w:r w:rsidR="00FA1571">
        <w:t>)</w:t>
      </w:r>
    </w:p>
    <w:p w14:paraId="6E12CCC6" w14:textId="723290CD" w:rsidR="00DE23F3" w:rsidRPr="00E4272B" w:rsidRDefault="00DE23F3" w:rsidP="008D68E9">
      <w:pPr>
        <w:pStyle w:val="ListeParagraf"/>
        <w:numPr>
          <w:ilvl w:val="0"/>
          <w:numId w:val="2"/>
        </w:numPr>
      </w:pPr>
      <w:r w:rsidRPr="00E4272B">
        <w:t>İkinci el donanım</w:t>
      </w:r>
    </w:p>
    <w:p w14:paraId="6246AA16" w14:textId="169BCDCB" w:rsidR="00DE23F3" w:rsidRPr="00E4272B" w:rsidRDefault="00DE23F3" w:rsidP="008D68E9">
      <w:pPr>
        <w:pStyle w:val="ListeParagraf"/>
        <w:numPr>
          <w:ilvl w:val="0"/>
          <w:numId w:val="2"/>
        </w:numPr>
      </w:pPr>
      <w:r w:rsidRPr="00E4272B">
        <w:t>Banka ücretleri, garanti masrafları ve benzer ücretler</w:t>
      </w:r>
    </w:p>
    <w:p w14:paraId="4BF7E608" w14:textId="21905878" w:rsidR="00DE23F3" w:rsidRPr="00E4272B" w:rsidRDefault="00DE23F3" w:rsidP="008D68E9">
      <w:pPr>
        <w:pStyle w:val="ListeParagraf"/>
        <w:numPr>
          <w:ilvl w:val="0"/>
          <w:numId w:val="2"/>
        </w:numPr>
      </w:pPr>
      <w:r w:rsidRPr="00E4272B">
        <w:t>Kur giderleri ve kayıpları</w:t>
      </w:r>
    </w:p>
    <w:p w14:paraId="0040AB29" w14:textId="66713F25" w:rsidR="00DE23F3" w:rsidRPr="00E4272B" w:rsidRDefault="00DE23F3" w:rsidP="008D68E9">
      <w:pPr>
        <w:pStyle w:val="ListeParagraf"/>
        <w:numPr>
          <w:ilvl w:val="0"/>
          <w:numId w:val="2"/>
        </w:numPr>
      </w:pPr>
      <w:r w:rsidRPr="00E4272B">
        <w:t>Ayni katkı</w:t>
      </w:r>
    </w:p>
    <w:p w14:paraId="4BF2E6BC" w14:textId="399EA7E5" w:rsidR="00DE23F3" w:rsidRPr="00240391" w:rsidRDefault="009A6FA1" w:rsidP="008D68E9">
      <w:pPr>
        <w:pStyle w:val="ListeParagraf"/>
        <w:numPr>
          <w:ilvl w:val="0"/>
          <w:numId w:val="2"/>
        </w:numPr>
      </w:pPr>
      <w:r>
        <w:t xml:space="preserve">İşletme </w:t>
      </w:r>
      <w:r w:rsidR="00DE23F3" w:rsidRPr="00240391">
        <w:t>ve araç kiralama giderleri ile benzin masrafları</w:t>
      </w:r>
    </w:p>
    <w:p w14:paraId="408AA5E5" w14:textId="77777777" w:rsidR="00907E1F" w:rsidRPr="00240391" w:rsidRDefault="00907E1F" w:rsidP="008D68E9">
      <w:pPr>
        <w:pStyle w:val="ListeParagraf"/>
        <w:numPr>
          <w:ilvl w:val="0"/>
          <w:numId w:val="2"/>
        </w:numPr>
      </w:pPr>
      <w:r w:rsidRPr="00240391">
        <w:lastRenderedPageBreak/>
        <w:t>Kooperatifin üretim atölyesinin giderleri</w:t>
      </w:r>
    </w:p>
    <w:p w14:paraId="220B2420" w14:textId="2F442799" w:rsidR="00DE23F3" w:rsidRPr="00E4272B" w:rsidRDefault="00DE23F3" w:rsidP="008D68E9">
      <w:pPr>
        <w:pStyle w:val="ListeParagraf"/>
        <w:numPr>
          <w:ilvl w:val="0"/>
          <w:numId w:val="2"/>
        </w:numPr>
      </w:pPr>
      <w:r w:rsidRPr="00E4272B">
        <w:t>Amortisman</w:t>
      </w:r>
    </w:p>
    <w:p w14:paraId="2075A29D" w14:textId="4A56290A" w:rsidR="00DE23F3" w:rsidRPr="00E4272B" w:rsidRDefault="00DE23F3" w:rsidP="008D68E9">
      <w:pPr>
        <w:pStyle w:val="ListeParagraf"/>
        <w:numPr>
          <w:ilvl w:val="0"/>
          <w:numId w:val="2"/>
        </w:numPr>
      </w:pPr>
      <w:r w:rsidRPr="00E4272B">
        <w:t>Proje sözleşme tarihinden önce ve sonra yapılan proje ile ilgili harcamalar</w:t>
      </w:r>
    </w:p>
    <w:p w14:paraId="5BEC2358" w14:textId="4C3F30E9" w:rsidR="00DE23F3" w:rsidRPr="00E4272B" w:rsidRDefault="00DE23F3" w:rsidP="008D68E9">
      <w:pPr>
        <w:pStyle w:val="ListeParagraf"/>
        <w:numPr>
          <w:ilvl w:val="0"/>
          <w:numId w:val="2"/>
        </w:numPr>
      </w:pPr>
      <w:r w:rsidRPr="00E4272B">
        <w:t>SGK borçları</w:t>
      </w:r>
    </w:p>
    <w:p w14:paraId="0D14DDA9" w14:textId="6D8E9909" w:rsidR="00770E83" w:rsidRDefault="00DE23F3" w:rsidP="008D68E9">
      <w:pPr>
        <w:pStyle w:val="ListeParagraf"/>
        <w:numPr>
          <w:ilvl w:val="0"/>
          <w:numId w:val="2"/>
        </w:numPr>
      </w:pPr>
      <w:r w:rsidRPr="00E4272B">
        <w:t>Muhasebe masrafları</w:t>
      </w:r>
    </w:p>
    <w:p w14:paraId="6BC99C56" w14:textId="0403434C" w:rsidR="00615BEC" w:rsidRDefault="00615BEC" w:rsidP="008D68E9">
      <w:pPr>
        <w:pStyle w:val="ListeParagraf"/>
        <w:numPr>
          <w:ilvl w:val="0"/>
          <w:numId w:val="2"/>
        </w:numPr>
        <w:jc w:val="both"/>
      </w:pPr>
      <w:r>
        <w:t>Eğitim, seminer, çalıştay ve benzeri p</w:t>
      </w:r>
      <w:r w:rsidRPr="00060F07">
        <w:t>roje faaliyetlerine katılan katıl</w:t>
      </w:r>
      <w:r>
        <w:t>ı</w:t>
      </w:r>
      <w:r w:rsidRPr="00060F07">
        <w:t xml:space="preserve">mcılara </w:t>
      </w:r>
      <w:r w:rsidRPr="00CD7994">
        <w:t>herhangi bir</w:t>
      </w:r>
      <w:r w:rsidRPr="00060F07">
        <w:t xml:space="preserve"> maaş, ücret</w:t>
      </w:r>
    </w:p>
    <w:p w14:paraId="182801CC" w14:textId="5856782A" w:rsidR="00112CFD" w:rsidRDefault="00C237B9" w:rsidP="00E24DCF">
      <w:pPr>
        <w:ind w:left="360"/>
        <w:jc w:val="both"/>
        <w:rPr>
          <w:b/>
          <w:bCs/>
        </w:rPr>
      </w:pPr>
      <w:r w:rsidRPr="00E4272B">
        <w:rPr>
          <w:noProof/>
          <w:lang w:eastAsia="tr-TR"/>
        </w:rPr>
        <mc:AlternateContent>
          <mc:Choice Requires="wps">
            <w:drawing>
              <wp:anchor distT="0" distB="0" distL="114300" distR="114300" simplePos="0" relativeHeight="251678720" behindDoc="0" locked="0" layoutInCell="1" allowOverlap="1" wp14:anchorId="5280C060" wp14:editId="2417E391">
                <wp:simplePos x="0" y="0"/>
                <wp:positionH relativeFrom="margin">
                  <wp:posOffset>135255</wp:posOffset>
                </wp:positionH>
                <wp:positionV relativeFrom="paragraph">
                  <wp:posOffset>27940</wp:posOffset>
                </wp:positionV>
                <wp:extent cx="5822950" cy="1117600"/>
                <wp:effectExtent l="0" t="0" r="25400" b="25400"/>
                <wp:wrapNone/>
                <wp:docPr id="3" name="Dikdörtgen: Köşeleri Yuvarlatılmış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2950" cy="1117600"/>
                        </a:xfrm>
                        <a:prstGeom prst="roundRect">
                          <a:avLst/>
                        </a:prstGeom>
                        <a:solidFill>
                          <a:sysClr val="window" lastClr="FFFFFF"/>
                        </a:solidFill>
                        <a:ln w="12700" cap="flat" cmpd="sng" algn="ctr">
                          <a:solidFill>
                            <a:schemeClr val="tx1"/>
                          </a:solidFill>
                          <a:prstDash val="solid"/>
                          <a:miter lim="800000"/>
                        </a:ln>
                        <a:effectLst/>
                      </wps:spPr>
                      <wps:txbx>
                        <w:txbxContent>
                          <w:p w14:paraId="1A46C6AD" w14:textId="30009360" w:rsidR="00112CFD" w:rsidRDefault="00112CFD" w:rsidP="00112CFD">
                            <w:pPr>
                              <w:jc w:val="both"/>
                            </w:pPr>
                            <w:r w:rsidRPr="00240391">
                              <w:rPr>
                                <w:b/>
                                <w:bCs/>
                              </w:rPr>
                              <w:t xml:space="preserve">Bu </w:t>
                            </w:r>
                            <w:r w:rsidR="00A706A1">
                              <w:rPr>
                                <w:b/>
                                <w:bCs/>
                              </w:rPr>
                              <w:t>h</w:t>
                            </w:r>
                            <w:r w:rsidRPr="00240391">
                              <w:rPr>
                                <w:b/>
                                <w:bCs/>
                              </w:rPr>
                              <w:t>ibe</w:t>
                            </w:r>
                            <w:r>
                              <w:rPr>
                                <w:b/>
                                <w:bCs/>
                              </w:rPr>
                              <w:t xml:space="preserve"> kapsamında </w:t>
                            </w:r>
                            <w:r w:rsidRPr="00240391">
                              <w:rPr>
                                <w:b/>
                                <w:bCs/>
                              </w:rPr>
                              <w:t>karşılamayı planladığınız maliyetleriniz yalnızca bu projenin bütçesinden karşılanabilir.  Aynı maliyet AB veya başka bir bağışçı kurum tarafından aynı zamanda finanse edil</w:t>
                            </w:r>
                            <w:r w:rsidR="006E4E74">
                              <w:rPr>
                                <w:b/>
                                <w:bCs/>
                              </w:rPr>
                              <w:t>emez. Aksi halde</w:t>
                            </w:r>
                            <w:r w:rsidR="00A706A1">
                              <w:rPr>
                                <w:b/>
                                <w:bCs/>
                              </w:rPr>
                              <w:t xml:space="preserve"> </w:t>
                            </w:r>
                            <w:r w:rsidR="00574F32">
                              <w:rPr>
                                <w:b/>
                                <w:bCs/>
                              </w:rPr>
                              <w:t xml:space="preserve">tarafınıza ödenecek hibe miktarından ilgili </w:t>
                            </w:r>
                            <w:r w:rsidR="00507C31">
                              <w:rPr>
                                <w:b/>
                                <w:bCs/>
                              </w:rPr>
                              <w:t xml:space="preserve">bütçe </w:t>
                            </w:r>
                            <w:r w:rsidR="00574F32">
                              <w:rPr>
                                <w:b/>
                                <w:bCs/>
                              </w:rPr>
                              <w:t>kalemler</w:t>
                            </w:r>
                            <w:r w:rsidR="00507C31">
                              <w:rPr>
                                <w:b/>
                                <w:bCs/>
                              </w:rPr>
                              <w:t>inde</w:t>
                            </w:r>
                            <w:r w:rsidR="00574F32">
                              <w:rPr>
                                <w:b/>
                                <w:bCs/>
                              </w:rPr>
                              <w:t xml:space="preserve"> kesi</w:t>
                            </w:r>
                            <w:r w:rsidR="00507C31">
                              <w:rPr>
                                <w:b/>
                                <w:bCs/>
                              </w:rPr>
                              <w:t>ntiye gidilir</w:t>
                            </w:r>
                            <w:r w:rsidR="00574F32">
                              <w:rPr>
                                <w:b/>
                                <w:bC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80C060" id="Dikdörtgen: Köşeleri Yuvarlatılmış 3" o:spid="_x0000_s1034" style="position:absolute;left:0;text-align:left;margin-left:10.65pt;margin-top:2.2pt;width:458.5pt;height:8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" fillcolor="window" strokecolor="black [3213]" strokeweight="1pt">
                <v:stroke joinstyle="miter"/>
                <v:path arrowok="t"/>
                <v:textbox>
                  <w:txbxContent>
                    <w:p w14:paraId="1A46C6AD" w14:textId="30009360" w:rsidR="00112CFD" w:rsidRDefault="00112CFD" w:rsidP="00112CFD">
                      <w:pPr>
                        <w:jc w:val="both"/>
                      </w:pPr>
                      <w:r w:rsidRPr="00240391">
                        <w:rPr>
                          <w:b/>
                          <w:bCs/>
                        </w:rPr>
                        <w:t xml:space="preserve">Bu </w:t>
                      </w:r>
                      <w:r w:rsidR="00A706A1">
                        <w:rPr>
                          <w:b/>
                          <w:bCs/>
                        </w:rPr>
                        <w:t>h</w:t>
                      </w:r>
                      <w:r w:rsidRPr="00240391">
                        <w:rPr>
                          <w:b/>
                          <w:bCs/>
                        </w:rPr>
                        <w:t>ibe</w:t>
                      </w:r>
                      <w:r>
                        <w:rPr>
                          <w:b/>
                          <w:bCs/>
                        </w:rPr>
                        <w:t xml:space="preserve"> kapsamında </w:t>
                      </w:r>
                      <w:r w:rsidRPr="00240391">
                        <w:rPr>
                          <w:b/>
                          <w:bCs/>
                        </w:rPr>
                        <w:t>karşılamayı planladığınız maliyetleriniz yalnızca bu projenin bütçesinden karşılanabilir.  Aynı maliyet AB veya başka bir bağışçı kurum tarafından aynı zamanda finanse edil</w:t>
                      </w:r>
                      <w:r w:rsidR="006E4E74">
                        <w:rPr>
                          <w:b/>
                          <w:bCs/>
                        </w:rPr>
                        <w:t>emez. Aksi halde</w:t>
                      </w:r>
                      <w:r w:rsidR="00A706A1">
                        <w:rPr>
                          <w:b/>
                          <w:bCs/>
                        </w:rPr>
                        <w:t xml:space="preserve"> </w:t>
                      </w:r>
                      <w:r w:rsidR="00574F32">
                        <w:rPr>
                          <w:b/>
                          <w:bCs/>
                        </w:rPr>
                        <w:t xml:space="preserve">tarafınıza ödenecek hibe miktarından ilgili </w:t>
                      </w:r>
                      <w:r w:rsidR="00507C31">
                        <w:rPr>
                          <w:b/>
                          <w:bCs/>
                        </w:rPr>
                        <w:t xml:space="preserve">bütçe </w:t>
                      </w:r>
                      <w:r w:rsidR="00574F32">
                        <w:rPr>
                          <w:b/>
                          <w:bCs/>
                        </w:rPr>
                        <w:t>kalemler</w:t>
                      </w:r>
                      <w:r w:rsidR="00507C31">
                        <w:rPr>
                          <w:b/>
                          <w:bCs/>
                        </w:rPr>
                        <w:t>inde</w:t>
                      </w:r>
                      <w:r w:rsidR="00574F32">
                        <w:rPr>
                          <w:b/>
                          <w:bCs/>
                        </w:rPr>
                        <w:t xml:space="preserve"> kesi</w:t>
                      </w:r>
                      <w:r w:rsidR="00507C31">
                        <w:rPr>
                          <w:b/>
                          <w:bCs/>
                        </w:rPr>
                        <w:t>ntiye gidilir</w:t>
                      </w:r>
                      <w:r w:rsidR="00574F32">
                        <w:rPr>
                          <w:b/>
                          <w:bCs/>
                        </w:rPr>
                        <w:t xml:space="preserve">. </w:t>
                      </w:r>
                    </w:p>
                  </w:txbxContent>
                </v:textbox>
                <w10:wrap anchorx="margin"/>
              </v:roundrect>
            </w:pict>
          </mc:Fallback>
        </mc:AlternateContent>
      </w:r>
    </w:p>
    <w:p w14:paraId="2019F07A" w14:textId="152A2378" w:rsidR="00112CFD" w:rsidRDefault="00112CFD" w:rsidP="00E24DCF">
      <w:pPr>
        <w:ind w:left="360"/>
        <w:jc w:val="both"/>
        <w:rPr>
          <w:b/>
          <w:bCs/>
        </w:rPr>
      </w:pPr>
    </w:p>
    <w:p w14:paraId="53C2C96B" w14:textId="77777777" w:rsidR="00FD7D1F" w:rsidRDefault="00FD7D1F" w:rsidP="00E24DCF">
      <w:pPr>
        <w:ind w:left="360"/>
        <w:jc w:val="both"/>
        <w:rPr>
          <w:b/>
          <w:bCs/>
        </w:rPr>
      </w:pPr>
    </w:p>
    <w:p w14:paraId="39424A7D" w14:textId="77777777" w:rsidR="008D309A" w:rsidRDefault="008D309A" w:rsidP="00E24DCF">
      <w:pPr>
        <w:ind w:left="360"/>
        <w:jc w:val="both"/>
        <w:rPr>
          <w:b/>
          <w:bCs/>
        </w:rPr>
      </w:pPr>
    </w:p>
    <w:p w14:paraId="52B37ADB" w14:textId="77777777" w:rsidR="009E0E0F" w:rsidRDefault="009E0E0F" w:rsidP="009E0E0F">
      <w:pPr>
        <w:pStyle w:val="Balk2"/>
      </w:pPr>
    </w:p>
    <w:p w14:paraId="1B74F2CB" w14:textId="6FF6309A" w:rsidR="005C3CDE" w:rsidRPr="0073092D" w:rsidRDefault="005C3CDE" w:rsidP="009E0E0F">
      <w:pPr>
        <w:pStyle w:val="Balk2"/>
        <w:rPr>
          <w:u w:val="single"/>
        </w:rPr>
      </w:pPr>
      <w:bookmarkStart w:id="15" w:name="_Toc152869821"/>
      <w:r w:rsidRPr="0073092D">
        <w:t>2.7 Program Başarı Göstergeleri</w:t>
      </w:r>
      <w:bookmarkEnd w:id="15"/>
    </w:p>
    <w:p w14:paraId="44FD5133" w14:textId="2306041F" w:rsidR="00B749E8" w:rsidRDefault="006007F6" w:rsidP="00AA3514">
      <w:pPr>
        <w:jc w:val="both"/>
      </w:pPr>
      <w:r>
        <w:t>K</w:t>
      </w:r>
      <w:r w:rsidR="00CF61D1" w:rsidRPr="00E4272B">
        <w:t>adın Kooperatifleri Destek Programı</w:t>
      </w:r>
      <w:r w:rsidR="00013089" w:rsidRPr="00240391">
        <w:t xml:space="preserve"> kapsamında erişilmesi hedeflenen göstergeler</w:t>
      </w:r>
      <w:r w:rsidR="00702BBB" w:rsidRPr="00240391">
        <w:t>den örnekler</w:t>
      </w:r>
      <w:r>
        <w:t xml:space="preserve"> aşağıda</w:t>
      </w:r>
      <w:r w:rsidR="00013089" w:rsidRPr="00240391">
        <w:t xml:space="preserve"> yer almaktadır. Başvuru sahipleri ve/veya ortakları tarafından hazırlanacak olan proj</w:t>
      </w:r>
      <w:r w:rsidR="00920E2D" w:rsidRPr="00240391">
        <w:t>ele</w:t>
      </w:r>
      <w:r>
        <w:t>rin</w:t>
      </w:r>
      <w:r w:rsidR="00920E2D" w:rsidRPr="00240391">
        <w:t xml:space="preserve"> </w:t>
      </w:r>
      <w:r w:rsidR="00702BBB" w:rsidRPr="00E4272B">
        <w:t xml:space="preserve">en az </w:t>
      </w:r>
      <w:r w:rsidR="00702BBB" w:rsidRPr="00982B02">
        <w:rPr>
          <w:b/>
          <w:bCs/>
        </w:rPr>
        <w:t>5 gösterge</w:t>
      </w:r>
      <w:r w:rsidR="00702BBB" w:rsidRPr="00E4272B">
        <w:t xml:space="preserve"> </w:t>
      </w:r>
      <w:r>
        <w:t>içermesi</w:t>
      </w:r>
      <w:r w:rsidRPr="00E4272B">
        <w:t xml:space="preserve"> </w:t>
      </w:r>
      <w:r w:rsidR="00702BBB" w:rsidRPr="00E4272B">
        <w:t xml:space="preserve">beklenmektedir. </w:t>
      </w:r>
      <w:r w:rsidR="006540D6">
        <w:t>Örnek her bir gösterge için birim miktar</w:t>
      </w:r>
      <w:r w:rsidR="00E1512B">
        <w:t>ların</w:t>
      </w:r>
      <w:r w:rsidR="006540D6">
        <w:t xml:space="preserve"> ve proje tarafından ulaşılacak hedeflerin </w:t>
      </w:r>
      <w:r w:rsidR="006540D6" w:rsidRPr="00221164">
        <w:rPr>
          <w:b/>
          <w:bCs/>
        </w:rPr>
        <w:t>sayı</w:t>
      </w:r>
      <w:r w:rsidR="006540D6">
        <w:t xml:space="preserve"> olarak tanımlanması gerekmektedir. </w:t>
      </w:r>
      <w:r w:rsidR="00A33306">
        <w:t xml:space="preserve">Projenin tamamlandığında bu göstergelere ulaşmış olmanız ve </w:t>
      </w:r>
      <w:r w:rsidR="007937EC">
        <w:t xml:space="preserve">bunu belgeleri ile kanıtlamanız gerekmektedir. </w:t>
      </w:r>
      <w:r w:rsidR="00702BBB" w:rsidRPr="00E4272B">
        <w:t>Aşağıdaki göstergeler, örnek göstergeler olup projeniz için daha farklı göstergeler oluşturabilirsiniz.</w:t>
      </w:r>
    </w:p>
    <w:tbl>
      <w:tblPr>
        <w:tblStyle w:val="TabloKlavuzu"/>
        <w:tblW w:w="0" w:type="auto"/>
        <w:tblLook w:val="04A0" w:firstRow="1" w:lastRow="0" w:firstColumn="1" w:lastColumn="0" w:noHBand="0" w:noVBand="1"/>
      </w:tblPr>
      <w:tblGrid>
        <w:gridCol w:w="4390"/>
        <w:gridCol w:w="1134"/>
        <w:gridCol w:w="3538"/>
      </w:tblGrid>
      <w:tr w:rsidR="00907E1F" w:rsidRPr="00E4272B" w14:paraId="0175E0C4" w14:textId="77777777" w:rsidTr="00920E2D">
        <w:tc>
          <w:tcPr>
            <w:tcW w:w="4390" w:type="dxa"/>
          </w:tcPr>
          <w:p w14:paraId="691CFB86" w14:textId="0148CCFF" w:rsidR="00F50F85" w:rsidRPr="00240391" w:rsidRDefault="00702BBB" w:rsidP="00AA3514">
            <w:pPr>
              <w:jc w:val="both"/>
              <w:rPr>
                <w:b/>
              </w:rPr>
            </w:pPr>
            <w:r w:rsidRPr="00E4272B">
              <w:rPr>
                <w:b/>
              </w:rPr>
              <w:t xml:space="preserve">Örnek </w:t>
            </w:r>
            <w:r w:rsidR="00F50F85" w:rsidRPr="00240391">
              <w:rPr>
                <w:b/>
              </w:rPr>
              <w:t>Gösterge Adı</w:t>
            </w:r>
          </w:p>
        </w:tc>
        <w:tc>
          <w:tcPr>
            <w:tcW w:w="1134" w:type="dxa"/>
          </w:tcPr>
          <w:p w14:paraId="17EA3114" w14:textId="77777777" w:rsidR="00F50F85" w:rsidRPr="00240391" w:rsidRDefault="00920E2D" w:rsidP="00AA3514">
            <w:pPr>
              <w:jc w:val="both"/>
              <w:rPr>
                <w:b/>
              </w:rPr>
            </w:pPr>
            <w:r w:rsidRPr="00240391">
              <w:rPr>
                <w:b/>
              </w:rPr>
              <w:t>Birim</w:t>
            </w:r>
          </w:p>
        </w:tc>
        <w:tc>
          <w:tcPr>
            <w:tcW w:w="3538" w:type="dxa"/>
          </w:tcPr>
          <w:p w14:paraId="0E69873D" w14:textId="77777777" w:rsidR="00F50F85" w:rsidRPr="00240391" w:rsidRDefault="00920E2D" w:rsidP="00AA3514">
            <w:pPr>
              <w:jc w:val="both"/>
              <w:rPr>
                <w:b/>
              </w:rPr>
            </w:pPr>
            <w:r w:rsidRPr="00240391">
              <w:rPr>
                <w:b/>
              </w:rPr>
              <w:t>Proje tarafından ulaşılacak hedef</w:t>
            </w:r>
          </w:p>
        </w:tc>
      </w:tr>
      <w:tr w:rsidR="004B3E5B" w:rsidRPr="00E4272B" w14:paraId="7BE9E41D" w14:textId="77777777" w:rsidTr="00920E2D">
        <w:tc>
          <w:tcPr>
            <w:tcW w:w="4390" w:type="dxa"/>
          </w:tcPr>
          <w:p w14:paraId="20B4272C" w14:textId="477F5576" w:rsidR="004B3E5B" w:rsidRDefault="001F6650" w:rsidP="00240391">
            <w:r>
              <w:t>İ</w:t>
            </w:r>
            <w:r w:rsidR="004B3E5B" w:rsidRPr="004B3E5B">
              <w:t>htiyaç odaklı kurumsal sürdürülebilirlik planı</w:t>
            </w:r>
          </w:p>
        </w:tc>
        <w:tc>
          <w:tcPr>
            <w:tcW w:w="1134" w:type="dxa"/>
          </w:tcPr>
          <w:p w14:paraId="3A4F9435" w14:textId="78CDB578" w:rsidR="004B3E5B" w:rsidRPr="00240391" w:rsidRDefault="001F6650" w:rsidP="00AA3514">
            <w:pPr>
              <w:jc w:val="both"/>
            </w:pPr>
            <w:r>
              <w:t>sayfa</w:t>
            </w:r>
          </w:p>
        </w:tc>
        <w:tc>
          <w:tcPr>
            <w:tcW w:w="3538" w:type="dxa"/>
          </w:tcPr>
          <w:p w14:paraId="19F58B33" w14:textId="77777777" w:rsidR="004B3E5B" w:rsidRPr="00240391" w:rsidRDefault="004B3E5B" w:rsidP="00AA3514">
            <w:pPr>
              <w:jc w:val="both"/>
            </w:pPr>
          </w:p>
        </w:tc>
      </w:tr>
      <w:tr w:rsidR="00907E1F" w:rsidRPr="00E4272B" w14:paraId="09A61EB3" w14:textId="77777777" w:rsidTr="00920E2D">
        <w:tc>
          <w:tcPr>
            <w:tcW w:w="4390" w:type="dxa"/>
          </w:tcPr>
          <w:p w14:paraId="223C7C1F" w14:textId="0D180814" w:rsidR="00F50F85" w:rsidRPr="00240391" w:rsidRDefault="00112CFD" w:rsidP="00240391">
            <w:r>
              <w:t>Yönetişim ve finansal yönetim k</w:t>
            </w:r>
            <w:r w:rsidRPr="00240391">
              <w:t xml:space="preserve">apasitesi </w:t>
            </w:r>
            <w:r w:rsidR="00F50F85" w:rsidRPr="00240391">
              <w:t xml:space="preserve">gelişen </w:t>
            </w:r>
            <w:r>
              <w:t xml:space="preserve">kadın </w:t>
            </w:r>
            <w:r w:rsidR="00F50F85" w:rsidRPr="00240391">
              <w:t>kooperatif</w:t>
            </w:r>
            <w:r>
              <w:t>i</w:t>
            </w:r>
            <w:r w:rsidR="00F50F85" w:rsidRPr="00240391">
              <w:t xml:space="preserve"> sayısı</w:t>
            </w:r>
          </w:p>
        </w:tc>
        <w:tc>
          <w:tcPr>
            <w:tcW w:w="1134" w:type="dxa"/>
          </w:tcPr>
          <w:p w14:paraId="05727E98" w14:textId="77777777" w:rsidR="00F50F85" w:rsidRPr="00240391" w:rsidRDefault="00920E2D" w:rsidP="00AA3514">
            <w:pPr>
              <w:jc w:val="both"/>
            </w:pPr>
            <w:r w:rsidRPr="00240391">
              <w:t>adet</w:t>
            </w:r>
          </w:p>
        </w:tc>
        <w:tc>
          <w:tcPr>
            <w:tcW w:w="3538" w:type="dxa"/>
          </w:tcPr>
          <w:p w14:paraId="146F3738" w14:textId="77777777" w:rsidR="00F50F85" w:rsidRPr="00240391" w:rsidRDefault="00F50F85" w:rsidP="00AA3514">
            <w:pPr>
              <w:jc w:val="both"/>
            </w:pPr>
          </w:p>
        </w:tc>
      </w:tr>
      <w:tr w:rsidR="00112CFD" w:rsidRPr="00E4272B" w14:paraId="03B798B1" w14:textId="77777777" w:rsidTr="00920E2D">
        <w:tc>
          <w:tcPr>
            <w:tcW w:w="4390" w:type="dxa"/>
          </w:tcPr>
          <w:p w14:paraId="2BB571F6" w14:textId="1F165E59" w:rsidR="00112CFD" w:rsidRPr="00240391" w:rsidRDefault="00112CFD" w:rsidP="00240391">
            <w:r>
              <w:t>Ekonomik girişimi gelişen/büyüyen kadın kooperatifi sayısı</w:t>
            </w:r>
          </w:p>
        </w:tc>
        <w:tc>
          <w:tcPr>
            <w:tcW w:w="1134" w:type="dxa"/>
          </w:tcPr>
          <w:p w14:paraId="6AE1A27C" w14:textId="7F878D99" w:rsidR="00112CFD" w:rsidRPr="00240391" w:rsidRDefault="00D43DF4" w:rsidP="00AA3514">
            <w:pPr>
              <w:jc w:val="both"/>
            </w:pPr>
            <w:r>
              <w:t>sayı</w:t>
            </w:r>
          </w:p>
        </w:tc>
        <w:tc>
          <w:tcPr>
            <w:tcW w:w="3538" w:type="dxa"/>
          </w:tcPr>
          <w:p w14:paraId="6D23711F" w14:textId="77777777" w:rsidR="00112CFD" w:rsidRPr="00240391" w:rsidRDefault="00112CFD" w:rsidP="00AA3514">
            <w:pPr>
              <w:jc w:val="both"/>
            </w:pPr>
          </w:p>
        </w:tc>
      </w:tr>
      <w:tr w:rsidR="00907E1F" w:rsidRPr="00E4272B" w14:paraId="0D02FFF2" w14:textId="77777777" w:rsidTr="00920E2D">
        <w:tc>
          <w:tcPr>
            <w:tcW w:w="4390" w:type="dxa"/>
          </w:tcPr>
          <w:p w14:paraId="7AD6D137" w14:textId="2B53016C" w:rsidR="00F50F85" w:rsidRPr="00240391" w:rsidRDefault="00F56E66" w:rsidP="00240391">
            <w:r w:rsidRPr="00240391">
              <w:t>E</w:t>
            </w:r>
            <w:r w:rsidR="00F50F85" w:rsidRPr="00240391">
              <w:t>rişilen kadın sayısı</w:t>
            </w:r>
          </w:p>
        </w:tc>
        <w:tc>
          <w:tcPr>
            <w:tcW w:w="1134" w:type="dxa"/>
          </w:tcPr>
          <w:p w14:paraId="1E252F02" w14:textId="77777777" w:rsidR="00F50F85" w:rsidRPr="00240391" w:rsidRDefault="00920E2D" w:rsidP="00AA3514">
            <w:pPr>
              <w:jc w:val="both"/>
            </w:pPr>
            <w:r w:rsidRPr="00240391">
              <w:t>kişi</w:t>
            </w:r>
          </w:p>
        </w:tc>
        <w:tc>
          <w:tcPr>
            <w:tcW w:w="3538" w:type="dxa"/>
          </w:tcPr>
          <w:p w14:paraId="1389154E" w14:textId="77777777" w:rsidR="00F50F85" w:rsidRPr="00240391" w:rsidRDefault="00F50F85" w:rsidP="00AA3514">
            <w:pPr>
              <w:jc w:val="both"/>
            </w:pPr>
          </w:p>
        </w:tc>
      </w:tr>
      <w:tr w:rsidR="00A86448" w:rsidRPr="00E4272B" w14:paraId="0DBE3332" w14:textId="77777777" w:rsidTr="00920E2D">
        <w:tc>
          <w:tcPr>
            <w:tcW w:w="4390" w:type="dxa"/>
          </w:tcPr>
          <w:p w14:paraId="3CB4E97C" w14:textId="6589355F" w:rsidR="00A86448" w:rsidRPr="00240391" w:rsidRDefault="00565789" w:rsidP="00240391">
            <w:r>
              <w:t xml:space="preserve">Ortak </w:t>
            </w:r>
            <w:r w:rsidR="00A86448">
              <w:t>yapılan genç kadın sayısı</w:t>
            </w:r>
          </w:p>
        </w:tc>
        <w:tc>
          <w:tcPr>
            <w:tcW w:w="1134" w:type="dxa"/>
          </w:tcPr>
          <w:p w14:paraId="036E04C1" w14:textId="24BF8D5E" w:rsidR="00A86448" w:rsidRPr="00240391" w:rsidRDefault="00364633" w:rsidP="00AA3514">
            <w:pPr>
              <w:jc w:val="both"/>
            </w:pPr>
            <w:r>
              <w:t>kişi</w:t>
            </w:r>
          </w:p>
        </w:tc>
        <w:tc>
          <w:tcPr>
            <w:tcW w:w="3538" w:type="dxa"/>
          </w:tcPr>
          <w:p w14:paraId="2EB91743" w14:textId="77777777" w:rsidR="00A86448" w:rsidRPr="00240391" w:rsidRDefault="00A86448" w:rsidP="00AA3514">
            <w:pPr>
              <w:jc w:val="both"/>
            </w:pPr>
          </w:p>
        </w:tc>
      </w:tr>
      <w:tr w:rsidR="00907E1F" w:rsidRPr="00E4272B" w14:paraId="49E43D9A" w14:textId="77777777" w:rsidTr="00920E2D">
        <w:tc>
          <w:tcPr>
            <w:tcW w:w="4390" w:type="dxa"/>
          </w:tcPr>
          <w:p w14:paraId="472199A4" w14:textId="77777777" w:rsidR="00F50F85" w:rsidRPr="00240391" w:rsidRDefault="00F50F85" w:rsidP="00240391">
            <w:r w:rsidRPr="00240391">
              <w:t>Yapılan kapasite geliştirme eğitimleri sayısı</w:t>
            </w:r>
          </w:p>
        </w:tc>
        <w:tc>
          <w:tcPr>
            <w:tcW w:w="1134" w:type="dxa"/>
          </w:tcPr>
          <w:p w14:paraId="6F10014A" w14:textId="77777777" w:rsidR="00F50F85" w:rsidRPr="00240391" w:rsidRDefault="00920E2D" w:rsidP="00AA3514">
            <w:pPr>
              <w:jc w:val="both"/>
            </w:pPr>
            <w:r w:rsidRPr="00240391">
              <w:t>adet</w:t>
            </w:r>
          </w:p>
        </w:tc>
        <w:tc>
          <w:tcPr>
            <w:tcW w:w="3538" w:type="dxa"/>
          </w:tcPr>
          <w:p w14:paraId="540E767B" w14:textId="77777777" w:rsidR="00F50F85" w:rsidRPr="00240391" w:rsidRDefault="00F50F85" w:rsidP="00AA3514">
            <w:pPr>
              <w:jc w:val="both"/>
            </w:pPr>
          </w:p>
        </w:tc>
      </w:tr>
      <w:tr w:rsidR="007732AE" w:rsidRPr="00E4272B" w14:paraId="558BB1C5" w14:textId="77777777" w:rsidTr="00920E2D">
        <w:tc>
          <w:tcPr>
            <w:tcW w:w="4390" w:type="dxa"/>
          </w:tcPr>
          <w:p w14:paraId="1A7AF35A" w14:textId="1AC9B8AB" w:rsidR="007732AE" w:rsidRPr="00E4272B" w:rsidRDefault="007732AE">
            <w:r w:rsidRPr="00E4272B">
              <w:t>Yapılan kapasite geliştirme eğitimlerine katılan kişi sayısı</w:t>
            </w:r>
            <w:r w:rsidR="00C96FE8">
              <w:t xml:space="preserve"> </w:t>
            </w:r>
          </w:p>
        </w:tc>
        <w:tc>
          <w:tcPr>
            <w:tcW w:w="1134" w:type="dxa"/>
          </w:tcPr>
          <w:p w14:paraId="79D68DA5" w14:textId="4FBB0196" w:rsidR="007732AE" w:rsidRPr="00E4272B" w:rsidRDefault="007732AE" w:rsidP="00AA3514">
            <w:pPr>
              <w:jc w:val="both"/>
            </w:pPr>
            <w:r w:rsidRPr="00E4272B">
              <w:t>kişi</w:t>
            </w:r>
          </w:p>
        </w:tc>
        <w:tc>
          <w:tcPr>
            <w:tcW w:w="3538" w:type="dxa"/>
          </w:tcPr>
          <w:p w14:paraId="3704FDDC" w14:textId="77777777" w:rsidR="007732AE" w:rsidRPr="00E4272B" w:rsidRDefault="007732AE" w:rsidP="00AA3514">
            <w:pPr>
              <w:jc w:val="both"/>
            </w:pPr>
          </w:p>
        </w:tc>
      </w:tr>
      <w:tr w:rsidR="005B011D" w:rsidRPr="00E4272B" w14:paraId="7BA87D4F" w14:textId="77777777" w:rsidTr="00920E2D">
        <w:tc>
          <w:tcPr>
            <w:tcW w:w="4390" w:type="dxa"/>
          </w:tcPr>
          <w:p w14:paraId="029BDC2B" w14:textId="407D2BD4" w:rsidR="005B011D" w:rsidRPr="00E4272B" w:rsidRDefault="00175148">
            <w:r w:rsidRPr="00E4272B">
              <w:t>Kurumsal kimliğini oluşturan/geliştiren kooperatif sayısı</w:t>
            </w:r>
          </w:p>
        </w:tc>
        <w:tc>
          <w:tcPr>
            <w:tcW w:w="1134" w:type="dxa"/>
          </w:tcPr>
          <w:p w14:paraId="305A204F" w14:textId="27F11BC3" w:rsidR="005B011D" w:rsidRPr="00E4272B" w:rsidRDefault="00D43DF4" w:rsidP="00AA3514">
            <w:pPr>
              <w:jc w:val="both"/>
            </w:pPr>
            <w:r>
              <w:t>sayı</w:t>
            </w:r>
          </w:p>
        </w:tc>
        <w:tc>
          <w:tcPr>
            <w:tcW w:w="3538" w:type="dxa"/>
          </w:tcPr>
          <w:p w14:paraId="0C964382" w14:textId="77777777" w:rsidR="005B011D" w:rsidRPr="00E4272B" w:rsidRDefault="005B011D" w:rsidP="00AA3514">
            <w:pPr>
              <w:jc w:val="both"/>
            </w:pPr>
          </w:p>
        </w:tc>
      </w:tr>
      <w:tr w:rsidR="0066414C" w:rsidRPr="00E4272B" w14:paraId="550FB61F" w14:textId="77777777" w:rsidTr="00920E2D">
        <w:tc>
          <w:tcPr>
            <w:tcW w:w="4390" w:type="dxa"/>
          </w:tcPr>
          <w:p w14:paraId="61692E7B" w14:textId="4A8570D4" w:rsidR="0066414C" w:rsidRPr="00240391" w:rsidRDefault="0066414C" w:rsidP="00240391">
            <w:r>
              <w:t>Kadın kooperatifleri</w:t>
            </w:r>
            <w:r w:rsidR="00BE2CD1">
              <w:t>yle</w:t>
            </w:r>
            <w:r>
              <w:t xml:space="preserve"> </w:t>
            </w:r>
            <w:r w:rsidRPr="00240391">
              <w:t>kurulan</w:t>
            </w:r>
            <w:r>
              <w:t xml:space="preserve"> işbirliği </w:t>
            </w:r>
            <w:r w:rsidRPr="00240391">
              <w:t>sayısı</w:t>
            </w:r>
          </w:p>
        </w:tc>
        <w:tc>
          <w:tcPr>
            <w:tcW w:w="1134" w:type="dxa"/>
          </w:tcPr>
          <w:p w14:paraId="1B290977" w14:textId="11C108DC" w:rsidR="0066414C" w:rsidRPr="00240391" w:rsidRDefault="00CB2A78" w:rsidP="00AA3514">
            <w:pPr>
              <w:jc w:val="both"/>
            </w:pPr>
            <w:r>
              <w:t>s</w:t>
            </w:r>
            <w:r w:rsidR="00BE2CD1">
              <w:t xml:space="preserve">ayı </w:t>
            </w:r>
          </w:p>
        </w:tc>
        <w:tc>
          <w:tcPr>
            <w:tcW w:w="3538" w:type="dxa"/>
          </w:tcPr>
          <w:p w14:paraId="105CD979" w14:textId="77777777" w:rsidR="0066414C" w:rsidRPr="00240391" w:rsidRDefault="0066414C" w:rsidP="00AA3514">
            <w:pPr>
              <w:jc w:val="both"/>
            </w:pPr>
          </w:p>
        </w:tc>
      </w:tr>
      <w:tr w:rsidR="00907E1F" w:rsidRPr="00E4272B" w14:paraId="5562886E" w14:textId="77777777" w:rsidTr="00920E2D">
        <w:tc>
          <w:tcPr>
            <w:tcW w:w="4390" w:type="dxa"/>
          </w:tcPr>
          <w:p w14:paraId="21FA863F" w14:textId="4D9E86CD" w:rsidR="00F50F85" w:rsidRPr="00240391" w:rsidRDefault="00F56E66" w:rsidP="00240391">
            <w:r w:rsidRPr="00240391">
              <w:t xml:space="preserve">Yeni kurulan </w:t>
            </w:r>
            <w:r w:rsidR="00F50F85" w:rsidRPr="00240391">
              <w:t>ağ sayısı</w:t>
            </w:r>
          </w:p>
        </w:tc>
        <w:tc>
          <w:tcPr>
            <w:tcW w:w="1134" w:type="dxa"/>
          </w:tcPr>
          <w:p w14:paraId="22FCDAE8" w14:textId="77777777" w:rsidR="00F50F85" w:rsidRPr="00240391" w:rsidRDefault="00920E2D" w:rsidP="00AA3514">
            <w:pPr>
              <w:jc w:val="both"/>
            </w:pPr>
            <w:r w:rsidRPr="00240391">
              <w:t>adet</w:t>
            </w:r>
          </w:p>
        </w:tc>
        <w:tc>
          <w:tcPr>
            <w:tcW w:w="3538" w:type="dxa"/>
          </w:tcPr>
          <w:p w14:paraId="5966BCB6" w14:textId="77777777" w:rsidR="00F50F85" w:rsidRPr="00240391" w:rsidRDefault="00F50F85" w:rsidP="00AA3514">
            <w:pPr>
              <w:jc w:val="both"/>
            </w:pPr>
          </w:p>
        </w:tc>
      </w:tr>
      <w:tr w:rsidR="00C96FE8" w:rsidRPr="00E4272B" w14:paraId="478A5D5C" w14:textId="77777777" w:rsidTr="00920E2D">
        <w:tc>
          <w:tcPr>
            <w:tcW w:w="4390" w:type="dxa"/>
          </w:tcPr>
          <w:p w14:paraId="7F28545B" w14:textId="026A1424" w:rsidR="00C96FE8" w:rsidRPr="00240391" w:rsidRDefault="000D466D" w:rsidP="00240391">
            <w:r>
              <w:t>Projede</w:t>
            </w:r>
            <w:r w:rsidR="0002733E" w:rsidRPr="0002733E">
              <w:t xml:space="preserve"> elde edinilen deneyim, bilgiye göre oluşturulmuş bir yıllık çalışma raporu ve savunuculuk raporu çıktısı</w:t>
            </w:r>
          </w:p>
        </w:tc>
        <w:tc>
          <w:tcPr>
            <w:tcW w:w="1134" w:type="dxa"/>
          </w:tcPr>
          <w:p w14:paraId="49391427" w14:textId="27EDF3D7" w:rsidR="00C96FE8" w:rsidRPr="00E4272B" w:rsidRDefault="00556A63" w:rsidP="00AA3514">
            <w:pPr>
              <w:jc w:val="both"/>
            </w:pPr>
            <w:r>
              <w:t>adet</w:t>
            </w:r>
          </w:p>
        </w:tc>
        <w:tc>
          <w:tcPr>
            <w:tcW w:w="3538" w:type="dxa"/>
          </w:tcPr>
          <w:p w14:paraId="2DC707FE" w14:textId="77777777" w:rsidR="00C96FE8" w:rsidRPr="00240391" w:rsidRDefault="00C96FE8" w:rsidP="00AA3514">
            <w:pPr>
              <w:jc w:val="both"/>
            </w:pPr>
          </w:p>
        </w:tc>
      </w:tr>
      <w:tr w:rsidR="00C96FE8" w:rsidRPr="00E4272B" w14:paraId="7271E666" w14:textId="77777777" w:rsidTr="00920E2D">
        <w:tc>
          <w:tcPr>
            <w:tcW w:w="4390" w:type="dxa"/>
          </w:tcPr>
          <w:p w14:paraId="222C7435" w14:textId="78DBCCAC" w:rsidR="00C96FE8" w:rsidRPr="00240391" w:rsidRDefault="0028212B" w:rsidP="00240391">
            <w:r>
              <w:t>T</w:t>
            </w:r>
            <w:r w:rsidRPr="0028212B">
              <w:t xml:space="preserve">ematik alanlara yönelik olarak üretilmiş </w:t>
            </w:r>
            <w:r w:rsidR="00556A63">
              <w:t>çalışma</w:t>
            </w:r>
            <w:r w:rsidR="0003673D">
              <w:t>ları</w:t>
            </w:r>
            <w:r w:rsidRPr="0028212B">
              <w:t>, verileri esas alarak üretilecek ve kaynakça, referans bilgisi içeren raporlar</w:t>
            </w:r>
          </w:p>
        </w:tc>
        <w:tc>
          <w:tcPr>
            <w:tcW w:w="1134" w:type="dxa"/>
          </w:tcPr>
          <w:p w14:paraId="1E72CA4E" w14:textId="31B18614" w:rsidR="00C96FE8" w:rsidRPr="00E4272B" w:rsidRDefault="00556A63" w:rsidP="00AA3514">
            <w:pPr>
              <w:jc w:val="both"/>
            </w:pPr>
            <w:r>
              <w:t>adet</w:t>
            </w:r>
          </w:p>
        </w:tc>
        <w:tc>
          <w:tcPr>
            <w:tcW w:w="3538" w:type="dxa"/>
          </w:tcPr>
          <w:p w14:paraId="34C7DCE4" w14:textId="77777777" w:rsidR="00C96FE8" w:rsidRPr="00240391" w:rsidRDefault="00C96FE8" w:rsidP="00AA3514">
            <w:pPr>
              <w:jc w:val="both"/>
            </w:pPr>
          </w:p>
        </w:tc>
      </w:tr>
      <w:tr w:rsidR="00F56E66" w:rsidRPr="00E4272B" w14:paraId="2A1551EE" w14:textId="77777777" w:rsidTr="00920E2D">
        <w:tc>
          <w:tcPr>
            <w:tcW w:w="4390" w:type="dxa"/>
          </w:tcPr>
          <w:p w14:paraId="2CB73857" w14:textId="6C8013EB" w:rsidR="00F56E66" w:rsidRPr="00240391" w:rsidRDefault="00F56E66" w:rsidP="00240391">
            <w:r w:rsidRPr="00240391">
              <w:t>Geliştirilen mevcut ağ sayısı</w:t>
            </w:r>
          </w:p>
        </w:tc>
        <w:tc>
          <w:tcPr>
            <w:tcW w:w="1134" w:type="dxa"/>
          </w:tcPr>
          <w:p w14:paraId="0BF93B13" w14:textId="2838C238" w:rsidR="00F56E66" w:rsidRPr="00240391" w:rsidRDefault="005B011D" w:rsidP="00AA3514">
            <w:pPr>
              <w:jc w:val="both"/>
            </w:pPr>
            <w:r w:rsidRPr="00E4272B">
              <w:t>adet</w:t>
            </w:r>
          </w:p>
        </w:tc>
        <w:tc>
          <w:tcPr>
            <w:tcW w:w="3538" w:type="dxa"/>
          </w:tcPr>
          <w:p w14:paraId="735BF6BB" w14:textId="77777777" w:rsidR="00F56E66" w:rsidRPr="00240391" w:rsidRDefault="00F56E66" w:rsidP="00AA3514">
            <w:pPr>
              <w:jc w:val="both"/>
            </w:pPr>
          </w:p>
        </w:tc>
      </w:tr>
      <w:tr w:rsidR="00907E1F" w:rsidRPr="00E4272B" w14:paraId="36FDB4F0" w14:textId="77777777" w:rsidTr="00920E2D">
        <w:tc>
          <w:tcPr>
            <w:tcW w:w="4390" w:type="dxa"/>
          </w:tcPr>
          <w:p w14:paraId="4018B688" w14:textId="77777777" w:rsidR="00F50F85" w:rsidRPr="00240391" w:rsidRDefault="00F50F85" w:rsidP="00240391">
            <w:r w:rsidRPr="00240391">
              <w:t>Ağlara üye olan kooperatif sayısı</w:t>
            </w:r>
          </w:p>
        </w:tc>
        <w:tc>
          <w:tcPr>
            <w:tcW w:w="1134" w:type="dxa"/>
          </w:tcPr>
          <w:p w14:paraId="0F1F5FB1" w14:textId="77777777" w:rsidR="00F50F85" w:rsidRPr="00240391" w:rsidRDefault="00920E2D" w:rsidP="00AA3514">
            <w:pPr>
              <w:jc w:val="both"/>
            </w:pPr>
            <w:r w:rsidRPr="00240391">
              <w:t>adet</w:t>
            </w:r>
          </w:p>
        </w:tc>
        <w:tc>
          <w:tcPr>
            <w:tcW w:w="3538" w:type="dxa"/>
          </w:tcPr>
          <w:p w14:paraId="41A6CC70" w14:textId="77777777" w:rsidR="00F50F85" w:rsidRPr="00240391" w:rsidRDefault="00F50F85" w:rsidP="00AA3514">
            <w:pPr>
              <w:jc w:val="both"/>
            </w:pPr>
          </w:p>
        </w:tc>
      </w:tr>
      <w:tr w:rsidR="00360E04" w:rsidRPr="00E4272B" w14:paraId="67A0B6F3" w14:textId="77777777" w:rsidTr="00920E2D">
        <w:tc>
          <w:tcPr>
            <w:tcW w:w="4390" w:type="dxa"/>
          </w:tcPr>
          <w:p w14:paraId="3244A4B6" w14:textId="0FADE99F" w:rsidR="00360E04" w:rsidRPr="00E4272B" w:rsidRDefault="00360E04">
            <w:r>
              <w:t>Üye olunan ağ sayısı</w:t>
            </w:r>
          </w:p>
        </w:tc>
        <w:tc>
          <w:tcPr>
            <w:tcW w:w="1134" w:type="dxa"/>
          </w:tcPr>
          <w:p w14:paraId="0E6FA7D2" w14:textId="2F172454" w:rsidR="00360E04" w:rsidRPr="00E4272B" w:rsidRDefault="00360E04" w:rsidP="00AA3514">
            <w:pPr>
              <w:jc w:val="both"/>
            </w:pPr>
            <w:r>
              <w:t>adet</w:t>
            </w:r>
          </w:p>
        </w:tc>
        <w:tc>
          <w:tcPr>
            <w:tcW w:w="3538" w:type="dxa"/>
          </w:tcPr>
          <w:p w14:paraId="6C85E4A0" w14:textId="77777777" w:rsidR="00360E04" w:rsidRPr="00E4272B" w:rsidRDefault="00360E04" w:rsidP="00AA3514">
            <w:pPr>
              <w:jc w:val="both"/>
            </w:pPr>
          </w:p>
        </w:tc>
      </w:tr>
      <w:tr w:rsidR="007732AE" w:rsidRPr="00E4272B" w14:paraId="104ED847" w14:textId="77777777" w:rsidTr="00920E2D">
        <w:tc>
          <w:tcPr>
            <w:tcW w:w="4390" w:type="dxa"/>
          </w:tcPr>
          <w:p w14:paraId="0F66D367" w14:textId="384715D2" w:rsidR="007732AE" w:rsidRPr="00E4272B" w:rsidRDefault="005B011D">
            <w:r w:rsidRPr="00E4272B">
              <w:t>Kurulan yeni (sektörel</w:t>
            </w:r>
            <w:r w:rsidR="009B1385">
              <w:t xml:space="preserve"> ve tematik</w:t>
            </w:r>
            <w:r w:rsidRPr="00E4272B">
              <w:t>) ortaklık sayısı</w:t>
            </w:r>
          </w:p>
        </w:tc>
        <w:tc>
          <w:tcPr>
            <w:tcW w:w="1134" w:type="dxa"/>
          </w:tcPr>
          <w:p w14:paraId="76C8E191" w14:textId="46CF64CD" w:rsidR="007732AE" w:rsidRPr="00E4272B" w:rsidRDefault="00175148" w:rsidP="00AA3514">
            <w:pPr>
              <w:jc w:val="both"/>
            </w:pPr>
            <w:r w:rsidRPr="00E4272B">
              <w:t>adet</w:t>
            </w:r>
          </w:p>
        </w:tc>
        <w:tc>
          <w:tcPr>
            <w:tcW w:w="3538" w:type="dxa"/>
          </w:tcPr>
          <w:p w14:paraId="13827F00" w14:textId="77777777" w:rsidR="007732AE" w:rsidRPr="00E4272B" w:rsidRDefault="007732AE" w:rsidP="00AA3514">
            <w:pPr>
              <w:jc w:val="both"/>
            </w:pPr>
          </w:p>
        </w:tc>
      </w:tr>
      <w:tr w:rsidR="005B011D" w:rsidRPr="00E4272B" w14:paraId="77829C97" w14:textId="77777777" w:rsidTr="00920E2D">
        <w:tc>
          <w:tcPr>
            <w:tcW w:w="4390" w:type="dxa"/>
          </w:tcPr>
          <w:p w14:paraId="36DF5B34" w14:textId="0C52B06A" w:rsidR="005B011D" w:rsidRPr="00240391" w:rsidRDefault="005B011D">
            <w:r w:rsidRPr="00240391">
              <w:lastRenderedPageBreak/>
              <w:t xml:space="preserve">Hazırlanan iletişim ve savunuculuk eylem planı </w:t>
            </w:r>
          </w:p>
        </w:tc>
        <w:tc>
          <w:tcPr>
            <w:tcW w:w="1134" w:type="dxa"/>
          </w:tcPr>
          <w:p w14:paraId="31BAB89A" w14:textId="076037B1" w:rsidR="005B011D" w:rsidRPr="00E4272B" w:rsidRDefault="009B1385" w:rsidP="00AA3514">
            <w:pPr>
              <w:jc w:val="both"/>
            </w:pPr>
            <w:r>
              <w:t>adet</w:t>
            </w:r>
          </w:p>
        </w:tc>
        <w:tc>
          <w:tcPr>
            <w:tcW w:w="3538" w:type="dxa"/>
          </w:tcPr>
          <w:p w14:paraId="6348B633" w14:textId="77777777" w:rsidR="005B011D" w:rsidRPr="00E4272B" w:rsidRDefault="005B011D" w:rsidP="00AA3514">
            <w:pPr>
              <w:jc w:val="both"/>
            </w:pPr>
          </w:p>
        </w:tc>
      </w:tr>
      <w:tr w:rsidR="00907E1F" w:rsidRPr="00E4272B" w14:paraId="09197CAF" w14:textId="77777777" w:rsidTr="00920E2D">
        <w:tc>
          <w:tcPr>
            <w:tcW w:w="4390" w:type="dxa"/>
          </w:tcPr>
          <w:p w14:paraId="3E132345" w14:textId="3D4E3361" w:rsidR="00F50F85" w:rsidRPr="00240391" w:rsidRDefault="004871BB" w:rsidP="00240391">
            <w:r>
              <w:t>Y</w:t>
            </w:r>
            <w:r w:rsidR="0010359C" w:rsidRPr="00240391">
              <w:t xml:space="preserve">erel </w:t>
            </w:r>
            <w:r w:rsidR="00F56E66" w:rsidRPr="00240391">
              <w:t>yönetim</w:t>
            </w:r>
            <w:r>
              <w:t xml:space="preserve">lerle </w:t>
            </w:r>
            <w:r w:rsidRPr="00240391">
              <w:t>kurulan</w:t>
            </w:r>
            <w:r w:rsidR="0010359C">
              <w:t xml:space="preserve"> </w:t>
            </w:r>
            <w:r>
              <w:t xml:space="preserve">işbirliği </w:t>
            </w:r>
            <w:r w:rsidR="00F50F85" w:rsidRPr="00240391">
              <w:t>sayısı</w:t>
            </w:r>
          </w:p>
        </w:tc>
        <w:tc>
          <w:tcPr>
            <w:tcW w:w="1134" w:type="dxa"/>
          </w:tcPr>
          <w:p w14:paraId="7F3CDDDD" w14:textId="7C15E1C2" w:rsidR="00F50F85" w:rsidRPr="00240391" w:rsidRDefault="0003673D" w:rsidP="00AA3514">
            <w:pPr>
              <w:jc w:val="both"/>
            </w:pPr>
            <w:r>
              <w:t>sayı</w:t>
            </w:r>
          </w:p>
        </w:tc>
        <w:tc>
          <w:tcPr>
            <w:tcW w:w="3538" w:type="dxa"/>
          </w:tcPr>
          <w:p w14:paraId="5D185248" w14:textId="77777777" w:rsidR="00F50F85" w:rsidRPr="00240391" w:rsidRDefault="00F50F85" w:rsidP="00AA3514">
            <w:pPr>
              <w:jc w:val="both"/>
            </w:pPr>
          </w:p>
        </w:tc>
      </w:tr>
      <w:tr w:rsidR="00175148" w:rsidRPr="00E4272B" w14:paraId="7DE19135" w14:textId="77777777" w:rsidTr="00920E2D">
        <w:tc>
          <w:tcPr>
            <w:tcW w:w="4390" w:type="dxa"/>
          </w:tcPr>
          <w:p w14:paraId="0EFBB297" w14:textId="16CC94F4" w:rsidR="00175148" w:rsidRPr="00E4272B" w:rsidRDefault="006C5B00">
            <w:r>
              <w:t>M</w:t>
            </w:r>
            <w:r w:rsidR="003868A5">
              <w:t xml:space="preserve">erkezi </w:t>
            </w:r>
            <w:r w:rsidR="0010359C">
              <w:t>k</w:t>
            </w:r>
            <w:r w:rsidR="0010359C" w:rsidRPr="00E4272B">
              <w:t xml:space="preserve">amu </w:t>
            </w:r>
            <w:r w:rsidR="00175148" w:rsidRPr="00E4272B">
              <w:t>kurumları</w:t>
            </w:r>
            <w:r>
              <w:t xml:space="preserve">yla </w:t>
            </w:r>
            <w:r w:rsidRPr="00240391">
              <w:t>kurulan</w:t>
            </w:r>
            <w:r>
              <w:t xml:space="preserve"> işbirliği </w:t>
            </w:r>
            <w:r w:rsidRPr="00240391">
              <w:t>sayısı</w:t>
            </w:r>
            <w:r>
              <w:t xml:space="preserve"> </w:t>
            </w:r>
            <w:r w:rsidR="00591F39">
              <w:t>(taşra teşkilatı dahil)</w:t>
            </w:r>
          </w:p>
        </w:tc>
        <w:tc>
          <w:tcPr>
            <w:tcW w:w="1134" w:type="dxa"/>
          </w:tcPr>
          <w:p w14:paraId="68FF04C6" w14:textId="5894288C" w:rsidR="00175148" w:rsidRPr="00E4272B" w:rsidRDefault="00702BBB" w:rsidP="00AA3514">
            <w:pPr>
              <w:jc w:val="both"/>
            </w:pPr>
            <w:r w:rsidRPr="00E4272B">
              <w:t>adet</w:t>
            </w:r>
          </w:p>
        </w:tc>
        <w:tc>
          <w:tcPr>
            <w:tcW w:w="3538" w:type="dxa"/>
          </w:tcPr>
          <w:p w14:paraId="1A67096E" w14:textId="77777777" w:rsidR="00175148" w:rsidRPr="00E4272B" w:rsidRDefault="00175148" w:rsidP="00AA3514">
            <w:pPr>
              <w:jc w:val="both"/>
            </w:pPr>
          </w:p>
        </w:tc>
      </w:tr>
      <w:tr w:rsidR="00F56E66" w:rsidRPr="00E4272B" w14:paraId="0B777CC0" w14:textId="77777777" w:rsidTr="00920E2D">
        <w:tc>
          <w:tcPr>
            <w:tcW w:w="4390" w:type="dxa"/>
          </w:tcPr>
          <w:p w14:paraId="61F50078" w14:textId="31EEDB07" w:rsidR="00F56E66" w:rsidRPr="00240391" w:rsidRDefault="006C5B00" w:rsidP="00240391">
            <w:r>
              <w:t>Ö</w:t>
            </w:r>
            <w:r w:rsidR="00F56E66" w:rsidRPr="00240391">
              <w:t xml:space="preserve">zel sektörle </w:t>
            </w:r>
            <w:r w:rsidRPr="00240391">
              <w:t>kurulan</w:t>
            </w:r>
            <w:r>
              <w:t xml:space="preserve"> işbirliği </w:t>
            </w:r>
            <w:r w:rsidRPr="00240391">
              <w:t>sayısı</w:t>
            </w:r>
          </w:p>
        </w:tc>
        <w:tc>
          <w:tcPr>
            <w:tcW w:w="1134" w:type="dxa"/>
          </w:tcPr>
          <w:p w14:paraId="0F1FD7AF" w14:textId="39B5E107" w:rsidR="00F56E66" w:rsidRPr="00240391" w:rsidRDefault="00F56E66" w:rsidP="00AA3514">
            <w:pPr>
              <w:jc w:val="both"/>
            </w:pPr>
            <w:r w:rsidRPr="00240391">
              <w:t>adet</w:t>
            </w:r>
          </w:p>
        </w:tc>
        <w:tc>
          <w:tcPr>
            <w:tcW w:w="3538" w:type="dxa"/>
          </w:tcPr>
          <w:p w14:paraId="53A2111E" w14:textId="77777777" w:rsidR="00F56E66" w:rsidRPr="00240391" w:rsidRDefault="00F56E66" w:rsidP="00AA3514">
            <w:pPr>
              <w:jc w:val="both"/>
            </w:pPr>
          </w:p>
        </w:tc>
      </w:tr>
      <w:tr w:rsidR="006D4477" w:rsidRPr="00E4272B" w14:paraId="3C8BAB7A" w14:textId="77777777" w:rsidTr="00920E2D">
        <w:tc>
          <w:tcPr>
            <w:tcW w:w="4390" w:type="dxa"/>
          </w:tcPr>
          <w:p w14:paraId="5776C113" w14:textId="3F97FD84" w:rsidR="006D4477" w:rsidRPr="00240391" w:rsidRDefault="005D4881" w:rsidP="00240391">
            <w:r>
              <w:t>S</w:t>
            </w:r>
            <w:r w:rsidR="009F5517">
              <w:t>ivil toplum kuruluşları</w:t>
            </w:r>
            <w:r>
              <w:t xml:space="preserve">yla </w:t>
            </w:r>
            <w:r w:rsidRPr="00240391">
              <w:t>kurulan</w:t>
            </w:r>
            <w:r>
              <w:t xml:space="preserve"> işbirliği </w:t>
            </w:r>
            <w:r w:rsidRPr="00240391">
              <w:t>sayısı</w:t>
            </w:r>
            <w:r>
              <w:t xml:space="preserve"> </w:t>
            </w:r>
            <w:r w:rsidR="009F5517">
              <w:t xml:space="preserve">sayısı </w:t>
            </w:r>
            <w:r w:rsidR="00A4563F">
              <w:t xml:space="preserve"> </w:t>
            </w:r>
          </w:p>
        </w:tc>
        <w:tc>
          <w:tcPr>
            <w:tcW w:w="1134" w:type="dxa"/>
          </w:tcPr>
          <w:p w14:paraId="01D9EADF" w14:textId="6824D256" w:rsidR="006D4477" w:rsidRPr="00240391" w:rsidRDefault="00D43DF4" w:rsidP="00AA3514">
            <w:pPr>
              <w:jc w:val="both"/>
            </w:pPr>
            <w:r>
              <w:t>sayı</w:t>
            </w:r>
          </w:p>
        </w:tc>
        <w:tc>
          <w:tcPr>
            <w:tcW w:w="3538" w:type="dxa"/>
          </w:tcPr>
          <w:p w14:paraId="20140EE2" w14:textId="77777777" w:rsidR="006D4477" w:rsidRPr="00240391" w:rsidRDefault="006D4477" w:rsidP="00AA3514">
            <w:pPr>
              <w:jc w:val="both"/>
            </w:pPr>
          </w:p>
        </w:tc>
      </w:tr>
      <w:tr w:rsidR="002E5326" w:rsidRPr="00E4272B" w14:paraId="3EEDFADE" w14:textId="77777777" w:rsidTr="00920E2D">
        <w:tc>
          <w:tcPr>
            <w:tcW w:w="4390" w:type="dxa"/>
          </w:tcPr>
          <w:p w14:paraId="529F22ED" w14:textId="0E447062" w:rsidR="002E5326" w:rsidRPr="00240391" w:rsidRDefault="00D3284F" w:rsidP="00240391">
            <w:r>
              <w:t>Hazırlanan stratejik rapor, faaliyet planı sayısı</w:t>
            </w:r>
          </w:p>
        </w:tc>
        <w:tc>
          <w:tcPr>
            <w:tcW w:w="1134" w:type="dxa"/>
          </w:tcPr>
          <w:p w14:paraId="3E0BCABE" w14:textId="5AD6AACF" w:rsidR="002E5326" w:rsidRPr="00240391" w:rsidRDefault="00364633" w:rsidP="00AA3514">
            <w:pPr>
              <w:jc w:val="both"/>
            </w:pPr>
            <w:r>
              <w:t>sayı</w:t>
            </w:r>
          </w:p>
        </w:tc>
        <w:tc>
          <w:tcPr>
            <w:tcW w:w="3538" w:type="dxa"/>
          </w:tcPr>
          <w:p w14:paraId="656DC366" w14:textId="77777777" w:rsidR="002E5326" w:rsidRPr="00240391" w:rsidRDefault="002E5326" w:rsidP="00AA3514">
            <w:pPr>
              <w:jc w:val="both"/>
            </w:pPr>
          </w:p>
        </w:tc>
      </w:tr>
      <w:tr w:rsidR="00D3284F" w:rsidRPr="00E4272B" w14:paraId="18C1B175" w14:textId="77777777" w:rsidTr="00920E2D">
        <w:tc>
          <w:tcPr>
            <w:tcW w:w="4390" w:type="dxa"/>
          </w:tcPr>
          <w:p w14:paraId="3A7115F0" w14:textId="7F66C3C5" w:rsidR="00D3284F" w:rsidRPr="00240391" w:rsidRDefault="00D3284F" w:rsidP="00240391">
            <w:r>
              <w:t xml:space="preserve">Hazırlanan mevcut durum ve ihtiyaç analizi </w:t>
            </w:r>
            <w:r w:rsidR="003B0955">
              <w:t xml:space="preserve">içeren fizibilite </w:t>
            </w:r>
            <w:r w:rsidR="00447921">
              <w:t>rapor sayısı</w:t>
            </w:r>
          </w:p>
        </w:tc>
        <w:tc>
          <w:tcPr>
            <w:tcW w:w="1134" w:type="dxa"/>
          </w:tcPr>
          <w:p w14:paraId="1F6362E5" w14:textId="773CAC7A" w:rsidR="00D3284F" w:rsidRPr="00240391" w:rsidRDefault="00364633" w:rsidP="00AA3514">
            <w:pPr>
              <w:jc w:val="both"/>
            </w:pPr>
            <w:r>
              <w:t>sayı</w:t>
            </w:r>
          </w:p>
        </w:tc>
        <w:tc>
          <w:tcPr>
            <w:tcW w:w="3538" w:type="dxa"/>
          </w:tcPr>
          <w:p w14:paraId="42D5A257" w14:textId="77777777" w:rsidR="00D3284F" w:rsidRPr="00240391" w:rsidRDefault="00D3284F" w:rsidP="00AA3514">
            <w:pPr>
              <w:jc w:val="both"/>
            </w:pPr>
          </w:p>
        </w:tc>
      </w:tr>
      <w:tr w:rsidR="00907E1F" w:rsidRPr="00E4272B" w14:paraId="03DD9935" w14:textId="77777777" w:rsidTr="00920E2D">
        <w:tc>
          <w:tcPr>
            <w:tcW w:w="4390" w:type="dxa"/>
          </w:tcPr>
          <w:p w14:paraId="31D107F6" w14:textId="5CCBA8E2" w:rsidR="00F50F85" w:rsidRPr="00240391" w:rsidRDefault="00F50F85" w:rsidP="00240391">
            <w:r w:rsidRPr="00240391">
              <w:t>Yapılan kampanya sayısı</w:t>
            </w:r>
          </w:p>
        </w:tc>
        <w:tc>
          <w:tcPr>
            <w:tcW w:w="1134" w:type="dxa"/>
          </w:tcPr>
          <w:p w14:paraId="3B2B3FA9" w14:textId="77777777" w:rsidR="00F50F85" w:rsidRPr="00240391" w:rsidRDefault="00920E2D" w:rsidP="00AA3514">
            <w:pPr>
              <w:jc w:val="both"/>
            </w:pPr>
            <w:r w:rsidRPr="00240391">
              <w:t>adet</w:t>
            </w:r>
          </w:p>
        </w:tc>
        <w:tc>
          <w:tcPr>
            <w:tcW w:w="3538" w:type="dxa"/>
          </w:tcPr>
          <w:p w14:paraId="05360154" w14:textId="77777777" w:rsidR="00F50F85" w:rsidRPr="00240391" w:rsidRDefault="00F50F85" w:rsidP="00AA3514">
            <w:pPr>
              <w:jc w:val="both"/>
            </w:pPr>
          </w:p>
        </w:tc>
      </w:tr>
      <w:tr w:rsidR="00907E1F" w:rsidRPr="00E4272B" w14:paraId="619F0A2B" w14:textId="77777777" w:rsidTr="00920E2D">
        <w:tc>
          <w:tcPr>
            <w:tcW w:w="4390" w:type="dxa"/>
          </w:tcPr>
          <w:p w14:paraId="674B47BD" w14:textId="77777777" w:rsidR="00F50F85" w:rsidRPr="00240391" w:rsidRDefault="00F50F85" w:rsidP="00240391">
            <w:r w:rsidRPr="00240391">
              <w:t>Kampanya ile ulaşılan kişi sayısı</w:t>
            </w:r>
          </w:p>
        </w:tc>
        <w:tc>
          <w:tcPr>
            <w:tcW w:w="1134" w:type="dxa"/>
          </w:tcPr>
          <w:p w14:paraId="4E0C146C" w14:textId="77777777" w:rsidR="00F50F85" w:rsidRPr="00240391" w:rsidRDefault="00920E2D" w:rsidP="00AA3514">
            <w:pPr>
              <w:jc w:val="both"/>
            </w:pPr>
            <w:r w:rsidRPr="00240391">
              <w:t>kişi</w:t>
            </w:r>
          </w:p>
        </w:tc>
        <w:tc>
          <w:tcPr>
            <w:tcW w:w="3538" w:type="dxa"/>
          </w:tcPr>
          <w:p w14:paraId="40784941" w14:textId="77777777" w:rsidR="00F50F85" w:rsidRPr="00240391" w:rsidRDefault="00F50F85" w:rsidP="00AA3514">
            <w:pPr>
              <w:jc w:val="both"/>
            </w:pPr>
          </w:p>
        </w:tc>
      </w:tr>
      <w:tr w:rsidR="00907E1F" w:rsidRPr="00E4272B" w14:paraId="2EDFEF5E" w14:textId="77777777" w:rsidTr="00920E2D">
        <w:tc>
          <w:tcPr>
            <w:tcW w:w="4390" w:type="dxa"/>
          </w:tcPr>
          <w:p w14:paraId="2D55FF5F" w14:textId="77777777" w:rsidR="00F50F85" w:rsidRPr="00240391" w:rsidRDefault="00920E2D" w:rsidP="00240391">
            <w:r w:rsidRPr="00240391">
              <w:t>Yapılan toplantı/çalıştay/seminer sayısı</w:t>
            </w:r>
          </w:p>
        </w:tc>
        <w:tc>
          <w:tcPr>
            <w:tcW w:w="1134" w:type="dxa"/>
          </w:tcPr>
          <w:p w14:paraId="57329AA1" w14:textId="6E23142D" w:rsidR="00F50F85" w:rsidRPr="00240391" w:rsidRDefault="00D43DF4" w:rsidP="00AA3514">
            <w:pPr>
              <w:jc w:val="both"/>
            </w:pPr>
            <w:r>
              <w:t>sayı</w:t>
            </w:r>
          </w:p>
        </w:tc>
        <w:tc>
          <w:tcPr>
            <w:tcW w:w="3538" w:type="dxa"/>
          </w:tcPr>
          <w:p w14:paraId="4B62F864" w14:textId="77777777" w:rsidR="00F50F85" w:rsidRPr="00240391" w:rsidRDefault="00F50F85" w:rsidP="00AA3514">
            <w:pPr>
              <w:jc w:val="both"/>
            </w:pPr>
          </w:p>
        </w:tc>
      </w:tr>
      <w:tr w:rsidR="00920E2D" w:rsidRPr="00E4272B" w14:paraId="4AE682B5" w14:textId="77777777" w:rsidTr="00920E2D">
        <w:tc>
          <w:tcPr>
            <w:tcW w:w="4390" w:type="dxa"/>
          </w:tcPr>
          <w:p w14:paraId="5FEEB739" w14:textId="019A574F" w:rsidR="00920E2D" w:rsidRPr="00240391" w:rsidRDefault="00920E2D" w:rsidP="00240391">
            <w:r w:rsidRPr="00240391">
              <w:t>Yapılan toplantı/çalıştay/seminerlere katılan</w:t>
            </w:r>
            <w:r w:rsidR="00112CFD">
              <w:t xml:space="preserve"> kişilerin</w:t>
            </w:r>
            <w:r w:rsidRPr="00240391">
              <w:t xml:space="preserve"> sayısı</w:t>
            </w:r>
          </w:p>
        </w:tc>
        <w:tc>
          <w:tcPr>
            <w:tcW w:w="1134" w:type="dxa"/>
          </w:tcPr>
          <w:p w14:paraId="63F7E9E2" w14:textId="77777777" w:rsidR="00920E2D" w:rsidRPr="00240391" w:rsidRDefault="00920E2D" w:rsidP="00AA3514">
            <w:pPr>
              <w:jc w:val="both"/>
            </w:pPr>
            <w:r w:rsidRPr="00240391">
              <w:t>kişi</w:t>
            </w:r>
          </w:p>
        </w:tc>
        <w:tc>
          <w:tcPr>
            <w:tcW w:w="3538" w:type="dxa"/>
          </w:tcPr>
          <w:p w14:paraId="38D47DAF" w14:textId="77777777" w:rsidR="00920E2D" w:rsidRPr="00240391" w:rsidRDefault="00920E2D" w:rsidP="00AA3514">
            <w:pPr>
              <w:jc w:val="both"/>
            </w:pPr>
          </w:p>
        </w:tc>
      </w:tr>
      <w:tr w:rsidR="005B011D" w:rsidRPr="00E4272B" w14:paraId="6DC43FB2" w14:textId="77777777" w:rsidTr="00920E2D">
        <w:tc>
          <w:tcPr>
            <w:tcW w:w="4390" w:type="dxa"/>
          </w:tcPr>
          <w:p w14:paraId="029261B1" w14:textId="3355601A" w:rsidR="005B011D" w:rsidRPr="00E4272B" w:rsidRDefault="00112CFD">
            <w:r>
              <w:t>İmzalanan</w:t>
            </w:r>
            <w:r w:rsidRPr="00E4272B">
              <w:t xml:space="preserve"> </w:t>
            </w:r>
            <w:r w:rsidR="00175148" w:rsidRPr="00E4272B">
              <w:t>işbirliği protokolü sayısı</w:t>
            </w:r>
          </w:p>
        </w:tc>
        <w:tc>
          <w:tcPr>
            <w:tcW w:w="1134" w:type="dxa"/>
          </w:tcPr>
          <w:p w14:paraId="44BA6E29" w14:textId="3DF660B9" w:rsidR="005B011D" w:rsidRPr="00E4272B" w:rsidRDefault="00702BBB" w:rsidP="00AA3514">
            <w:pPr>
              <w:jc w:val="both"/>
            </w:pPr>
            <w:r w:rsidRPr="00E4272B">
              <w:t>adet</w:t>
            </w:r>
          </w:p>
        </w:tc>
        <w:tc>
          <w:tcPr>
            <w:tcW w:w="3538" w:type="dxa"/>
          </w:tcPr>
          <w:p w14:paraId="3F20F0D7" w14:textId="77777777" w:rsidR="005B011D" w:rsidRPr="00E4272B" w:rsidRDefault="005B011D" w:rsidP="00AA3514">
            <w:pPr>
              <w:jc w:val="both"/>
            </w:pPr>
          </w:p>
        </w:tc>
      </w:tr>
      <w:tr w:rsidR="00112CFD" w:rsidRPr="00E4272B" w14:paraId="2BAC1D94" w14:textId="77777777" w:rsidTr="00920E2D">
        <w:tc>
          <w:tcPr>
            <w:tcW w:w="4390" w:type="dxa"/>
          </w:tcPr>
          <w:p w14:paraId="1E9BBD5C" w14:textId="6E40ECDB" w:rsidR="00112CFD" w:rsidRPr="00E4272B" w:rsidDel="00112CFD" w:rsidRDefault="00112CFD">
            <w:r>
              <w:t>Kadın kooperatiflerinin ortaklaşa başlattığı girişim sayısı</w:t>
            </w:r>
          </w:p>
        </w:tc>
        <w:tc>
          <w:tcPr>
            <w:tcW w:w="1134" w:type="dxa"/>
          </w:tcPr>
          <w:p w14:paraId="57BC3435" w14:textId="57436EEB" w:rsidR="00112CFD" w:rsidRPr="00E4272B" w:rsidRDefault="004B3E5B" w:rsidP="00AA3514">
            <w:pPr>
              <w:jc w:val="both"/>
            </w:pPr>
            <w:r>
              <w:t>adet</w:t>
            </w:r>
          </w:p>
        </w:tc>
        <w:tc>
          <w:tcPr>
            <w:tcW w:w="3538" w:type="dxa"/>
          </w:tcPr>
          <w:p w14:paraId="6A2BC186" w14:textId="77777777" w:rsidR="00112CFD" w:rsidRPr="00E4272B" w:rsidRDefault="00112CFD" w:rsidP="00AA3514">
            <w:pPr>
              <w:jc w:val="both"/>
            </w:pPr>
          </w:p>
        </w:tc>
      </w:tr>
    </w:tbl>
    <w:p w14:paraId="04D5F0DF" w14:textId="77777777" w:rsidR="00E8013E" w:rsidRDefault="00E8013E" w:rsidP="00AA3514">
      <w:pPr>
        <w:jc w:val="both"/>
      </w:pPr>
    </w:p>
    <w:p w14:paraId="775BCA42" w14:textId="5F5AA10E" w:rsidR="00AB2192" w:rsidRPr="0073092D" w:rsidRDefault="008A5687" w:rsidP="009E0E0F">
      <w:pPr>
        <w:pStyle w:val="Balk2"/>
      </w:pPr>
      <w:bookmarkStart w:id="16" w:name="_Toc152869822"/>
      <w:r w:rsidRPr="0073092D">
        <w:t>2.8 Etik Hüküm ve Davranış Kuralları</w:t>
      </w:r>
      <w:bookmarkEnd w:id="16"/>
    </w:p>
    <w:p w14:paraId="50BB9E2A" w14:textId="7F069DC6" w:rsidR="000D21EB" w:rsidRDefault="008C2A93" w:rsidP="00AA3514">
      <w:pPr>
        <w:jc w:val="both"/>
      </w:pPr>
      <w:r>
        <w:t>Başvuru sahibi, herhangi bir çıkar çatışmasından etkilenmemeli ve bu başvuruda bulunan diğer başvuru sahipleri veya taraflarla özel bir ilişkiye sahip olmamalıdır. Bir başvuru sahibinin gizli bilgi edinme, rakiplerle yasadışı</w:t>
      </w:r>
      <w:r w:rsidR="00AF0A70">
        <w:t xml:space="preserve"> </w:t>
      </w:r>
      <w:r>
        <w:t>anlaşmalar yapma veya başvuruları inceleme, açıklama, değerlendirme ve</w:t>
      </w:r>
      <w:r w:rsidR="00AF0A70">
        <w:t xml:space="preserve"> </w:t>
      </w:r>
      <w:r>
        <w:t xml:space="preserve">karşılaştırma sürecinde bağımsız değerlendiricileri, </w:t>
      </w:r>
      <w:r w:rsidR="00312E30">
        <w:t>Değerlendirme</w:t>
      </w:r>
      <w:r>
        <w:t xml:space="preserve"> Komite</w:t>
      </w:r>
      <w:r w:rsidR="00312E30">
        <w:t>si</w:t>
      </w:r>
      <w:r w:rsidR="00761862">
        <w:t xml:space="preserve"> üyelerini</w:t>
      </w:r>
      <w:r>
        <w:t xml:space="preserve"> veya</w:t>
      </w:r>
      <w:r w:rsidR="00AF0A70">
        <w:t xml:space="preserve"> KEDV</w:t>
      </w:r>
      <w:r>
        <w:t xml:space="preserve"> </w:t>
      </w:r>
      <w:r w:rsidR="00761862">
        <w:t xml:space="preserve">çalışanlarını </w:t>
      </w:r>
      <w:r>
        <w:t>etkileme girişimleri başvurunun</w:t>
      </w:r>
      <w:r w:rsidR="00AF0A70">
        <w:t xml:space="preserve"> </w:t>
      </w:r>
      <w:r>
        <w:t>reddedilmesine yol açar.</w:t>
      </w:r>
    </w:p>
    <w:p w14:paraId="6201A0E4" w14:textId="523472E9" w:rsidR="008A5687" w:rsidRPr="0073092D" w:rsidRDefault="008A5687" w:rsidP="009E0E0F">
      <w:pPr>
        <w:pStyle w:val="Balk1"/>
      </w:pPr>
      <w:bookmarkStart w:id="17" w:name="_Toc152869823"/>
      <w:r w:rsidRPr="0073092D">
        <w:t>3- Kadın Kooperatifleri Destek Programına Başvuru Süreci</w:t>
      </w:r>
      <w:bookmarkEnd w:id="17"/>
    </w:p>
    <w:p w14:paraId="7647041D" w14:textId="1DFE059E" w:rsidR="008A5687" w:rsidRPr="0073092D" w:rsidRDefault="008A5687" w:rsidP="009E0E0F">
      <w:pPr>
        <w:pStyle w:val="Balk2"/>
      </w:pPr>
      <w:bookmarkStart w:id="18" w:name="_Hlk150852698"/>
      <w:bookmarkStart w:id="19" w:name="_Toc152869824"/>
      <w:r w:rsidRPr="0073092D">
        <w:t>3.1 Nereye ve Nasıl Başvuru Yapılır?</w:t>
      </w:r>
      <w:bookmarkEnd w:id="18"/>
      <w:bookmarkEnd w:id="19"/>
    </w:p>
    <w:p w14:paraId="33B4EF5B" w14:textId="3DD2E4D6" w:rsidR="004D680E" w:rsidRPr="00240391" w:rsidRDefault="004D680E" w:rsidP="0073092D">
      <w:pPr>
        <w:jc w:val="both"/>
      </w:pPr>
      <w:r w:rsidRPr="00240391">
        <w:t xml:space="preserve">Kadın Emeğini Değerlendirme Vakfı, </w:t>
      </w:r>
      <w:r w:rsidR="00D96B47">
        <w:t>h</w:t>
      </w:r>
      <w:r w:rsidRPr="00240391">
        <w:t xml:space="preserve">ibe sözleşmesinin sözleşme makamıdır ve </w:t>
      </w:r>
      <w:r w:rsidR="00D96B47">
        <w:t>K</w:t>
      </w:r>
      <w:r w:rsidR="00CF61D1" w:rsidRPr="00240391">
        <w:t xml:space="preserve">adın </w:t>
      </w:r>
      <w:r w:rsidR="00D96B47">
        <w:t>K</w:t>
      </w:r>
      <w:r w:rsidR="00CF61D1" w:rsidRPr="00240391">
        <w:t xml:space="preserve">ooperatifleri Destek </w:t>
      </w:r>
      <w:r w:rsidR="007A4ACE" w:rsidRPr="00240391">
        <w:t xml:space="preserve">Programının </w:t>
      </w:r>
      <w:r w:rsidRPr="00240391">
        <w:t>idari ve mali uygulama</w:t>
      </w:r>
      <w:r w:rsidR="007A4ACE" w:rsidRPr="00240391">
        <w:t>sından</w:t>
      </w:r>
      <w:r w:rsidRPr="00240391">
        <w:t xml:space="preserve"> sorumludur. </w:t>
      </w:r>
    </w:p>
    <w:p w14:paraId="3F4F3B71" w14:textId="3ED54F89" w:rsidR="004D680E" w:rsidRPr="00240391" w:rsidRDefault="004D680E" w:rsidP="0073092D">
      <w:pPr>
        <w:jc w:val="both"/>
      </w:pPr>
      <w:r w:rsidRPr="0010494F">
        <w:t>Başvurular,</w:t>
      </w:r>
      <w:r w:rsidR="00D95803">
        <w:t xml:space="preserve"> </w:t>
      </w:r>
      <w:r w:rsidR="000A31F9">
        <w:t xml:space="preserve">elektronik </w:t>
      </w:r>
      <w:r w:rsidR="001C51B0" w:rsidRPr="00221164">
        <w:t>posta</w:t>
      </w:r>
      <w:r w:rsidR="001C51B0" w:rsidRPr="0010494F">
        <w:t xml:space="preserve"> </w:t>
      </w:r>
      <w:r w:rsidR="0010494F" w:rsidRPr="0010494F">
        <w:t>adresine</w:t>
      </w:r>
      <w:r w:rsidR="0010494F">
        <w:t xml:space="preserve"> </w:t>
      </w:r>
      <w:r w:rsidR="00957291">
        <w:t>gönderilecektir</w:t>
      </w:r>
      <w:r w:rsidRPr="00240391">
        <w:t>.</w:t>
      </w:r>
      <w:r w:rsidR="00E76B90">
        <w:rPr>
          <w:rStyle w:val="DipnotBavurusu"/>
        </w:rPr>
        <w:footnoteReference w:id="6"/>
      </w:r>
      <w:r w:rsidR="0067076A">
        <w:t xml:space="preserve"> </w:t>
      </w:r>
      <w:r w:rsidRPr="00240391">
        <w:t xml:space="preserve">Başvuru yapmak için lütfen aşağıdaki </w:t>
      </w:r>
      <w:r w:rsidR="003655C4" w:rsidRPr="00240391">
        <w:t xml:space="preserve">adresi </w:t>
      </w:r>
      <w:r w:rsidRPr="00240391">
        <w:t>kullanınız.</w:t>
      </w:r>
    </w:p>
    <w:p w14:paraId="796479F7" w14:textId="14AC4719" w:rsidR="003655C4" w:rsidRDefault="008704DA" w:rsidP="00AA435B">
      <w:pPr>
        <w:jc w:val="both"/>
        <w:rPr>
          <w:rStyle w:val="Kpr"/>
        </w:rPr>
      </w:pPr>
      <w:r>
        <w:rPr>
          <w:b/>
          <w:bCs/>
        </w:rPr>
        <w:t>Elektronik p</w:t>
      </w:r>
      <w:r w:rsidR="003655C4" w:rsidRPr="00221164">
        <w:rPr>
          <w:b/>
          <w:bCs/>
        </w:rPr>
        <w:t>osta adresi</w:t>
      </w:r>
      <w:r w:rsidR="001634CA" w:rsidRPr="00221164">
        <w:rPr>
          <w:b/>
          <w:bCs/>
        </w:rPr>
        <w:t>:</w:t>
      </w:r>
      <w:r w:rsidR="001634CA" w:rsidRPr="0010494F">
        <w:t xml:space="preserve"> </w:t>
      </w:r>
      <w:r w:rsidRPr="00221164">
        <w:rPr>
          <w:rStyle w:val="Kpr"/>
        </w:rPr>
        <w:t>kadinkoophibe</w:t>
      </w:r>
      <w:hyperlink r:id="rId11" w:history="1">
        <w:r w:rsidRPr="00083800">
          <w:rPr>
            <w:rStyle w:val="Kpr"/>
          </w:rPr>
          <w:t>@kedv.org.tr</w:t>
        </w:r>
      </w:hyperlink>
    </w:p>
    <w:p w14:paraId="5013C62E" w14:textId="270700F1" w:rsidR="0022362E" w:rsidRPr="00240391" w:rsidRDefault="0022362E" w:rsidP="00AA435B">
      <w:pPr>
        <w:jc w:val="both"/>
      </w:pPr>
      <w:r w:rsidRPr="00221164">
        <w:t>Başvuru</w:t>
      </w:r>
      <w:r>
        <w:t xml:space="preserve"> evrakların</w:t>
      </w:r>
      <w:r w:rsidR="00E87140">
        <w:t>ızı</w:t>
      </w:r>
      <w:r w:rsidR="00826821">
        <w:t>, elektronik postanın konu bölümüne,</w:t>
      </w:r>
      <w:r w:rsidRPr="00221164">
        <w:t xml:space="preserve"> teklif çağrısının </w:t>
      </w:r>
      <w:r w:rsidR="00826821">
        <w:t>ismini</w:t>
      </w:r>
      <w:r w:rsidR="005C6FF1">
        <w:t xml:space="preserve"> </w:t>
      </w:r>
      <w:r w:rsidR="00826821" w:rsidRPr="00F7200F">
        <w:t xml:space="preserve">Kadın Kooperatifleri Destek Programı </w:t>
      </w:r>
      <w:r w:rsidR="00826821">
        <w:t>yazarak</w:t>
      </w:r>
      <w:r w:rsidR="002C33A6">
        <w:t xml:space="preserve"> </w:t>
      </w:r>
      <w:r w:rsidR="00EF7AE1">
        <w:t>ilgili e</w:t>
      </w:r>
      <w:r w:rsidR="00EF3059">
        <w:t xml:space="preserve">lektronik </w:t>
      </w:r>
      <w:r w:rsidR="00EF7AE1">
        <w:t xml:space="preserve">posta adresine </w:t>
      </w:r>
      <w:r w:rsidR="002C33A6">
        <w:t xml:space="preserve">gönderiniz. </w:t>
      </w:r>
    </w:p>
    <w:p w14:paraId="1A9A2A50" w14:textId="18D7F29D" w:rsidR="00AA435B" w:rsidRPr="00240391" w:rsidRDefault="00B026C1" w:rsidP="0046726E">
      <w:pPr>
        <w:jc w:val="both"/>
      </w:pPr>
      <w:r>
        <w:t>B</w:t>
      </w:r>
      <w:r w:rsidR="004D680E" w:rsidRPr="00240391">
        <w:t xml:space="preserve">aşvuru formu ve bütçe ile Madde </w:t>
      </w:r>
      <w:r w:rsidR="00906886">
        <w:t>3.2</w:t>
      </w:r>
      <w:r w:rsidR="0070500B">
        <w:t xml:space="preserve"> </w:t>
      </w:r>
      <w:r w:rsidR="004D680E" w:rsidRPr="00240391">
        <w:t>’de sıralanan başvuru sırasında iletilmesi gereken diğer belgeler</w:t>
      </w:r>
      <w:r w:rsidR="001C46D7">
        <w:t>,</w:t>
      </w:r>
      <w:r w:rsidR="004D680E" w:rsidRPr="00240391">
        <w:t xml:space="preserve"> </w:t>
      </w:r>
      <w:r w:rsidR="004D2535">
        <w:t xml:space="preserve">ıslak imzalı </w:t>
      </w:r>
      <w:r w:rsidR="0062549F">
        <w:t xml:space="preserve">bir şekilde </w:t>
      </w:r>
      <w:r w:rsidR="004D680E" w:rsidRPr="00240391">
        <w:t>tam ve eksiksiz olarak</w:t>
      </w:r>
      <w:r w:rsidR="008634C2">
        <w:t xml:space="preserve"> taranarak</w:t>
      </w:r>
      <w:r w:rsidR="004D680E" w:rsidRPr="00240391">
        <w:t xml:space="preserve"> </w:t>
      </w:r>
      <w:r w:rsidR="003B580A">
        <w:t xml:space="preserve">pdf formatında </w:t>
      </w:r>
      <w:r w:rsidR="0009768D">
        <w:t xml:space="preserve">ilgili </w:t>
      </w:r>
      <w:r w:rsidR="00834BC1">
        <w:t xml:space="preserve">elektronik posta </w:t>
      </w:r>
      <w:r w:rsidR="00F61B27">
        <w:t xml:space="preserve">adresine </w:t>
      </w:r>
      <w:r w:rsidR="004D680E" w:rsidRPr="00240391">
        <w:t>iletilmelidir.</w:t>
      </w:r>
      <w:r w:rsidR="008634C2">
        <w:t xml:space="preserve"> Başka bir formatta iletilen evraklar kabul edilmeyecektir. </w:t>
      </w:r>
    </w:p>
    <w:p w14:paraId="59F4EA22" w14:textId="11C0AA96" w:rsidR="00A61EEA" w:rsidRPr="00A61EEA" w:rsidRDefault="004D680E" w:rsidP="0046726E">
      <w:pPr>
        <w:jc w:val="both"/>
        <w:rPr>
          <w:b/>
        </w:rPr>
      </w:pPr>
      <w:r w:rsidRPr="00240391">
        <w:rPr>
          <w:b/>
        </w:rPr>
        <w:lastRenderedPageBreak/>
        <w:t>Başka yollarla,</w:t>
      </w:r>
      <w:r w:rsidR="004D2535">
        <w:rPr>
          <w:b/>
        </w:rPr>
        <w:t xml:space="preserve"> örneğin</w:t>
      </w:r>
      <w:r w:rsidRPr="00240391">
        <w:rPr>
          <w:b/>
        </w:rPr>
        <w:t xml:space="preserve"> faks</w:t>
      </w:r>
      <w:r w:rsidR="00854F8B">
        <w:rPr>
          <w:b/>
        </w:rPr>
        <w:t>, posta/kargo</w:t>
      </w:r>
      <w:r w:rsidR="001C51B0" w:rsidRPr="00240391">
        <w:rPr>
          <w:b/>
        </w:rPr>
        <w:t xml:space="preserve"> </w:t>
      </w:r>
      <w:r w:rsidR="00BC7DD5">
        <w:rPr>
          <w:b/>
        </w:rPr>
        <w:t>ya da</w:t>
      </w:r>
      <w:r w:rsidRPr="00240391">
        <w:rPr>
          <w:b/>
        </w:rPr>
        <w:t xml:space="preserve"> </w:t>
      </w:r>
      <w:r w:rsidR="00854F8B">
        <w:rPr>
          <w:b/>
        </w:rPr>
        <w:t>elden</w:t>
      </w:r>
      <w:r w:rsidRPr="00240391">
        <w:rPr>
          <w:b/>
        </w:rPr>
        <w:t xml:space="preserve"> gönderilen ba</w:t>
      </w:r>
      <w:r w:rsidR="00AA435B" w:rsidRPr="00240391">
        <w:rPr>
          <w:b/>
        </w:rPr>
        <w:t>şvurular değerlendirmeye alınmayacaktır</w:t>
      </w:r>
      <w:r w:rsidR="00C47464">
        <w:rPr>
          <w:b/>
        </w:rPr>
        <w:t>.</w:t>
      </w:r>
      <w:r w:rsidR="009B099C">
        <w:rPr>
          <w:b/>
        </w:rPr>
        <w:t xml:space="preserve"> </w:t>
      </w:r>
    </w:p>
    <w:p w14:paraId="5FD4549C" w14:textId="22CC17D6" w:rsidR="00D7371F" w:rsidRDefault="004213FC" w:rsidP="00867C4B">
      <w:pPr>
        <w:jc w:val="both"/>
        <w:rPr>
          <w:bCs/>
        </w:rPr>
      </w:pPr>
      <w:r>
        <w:rPr>
          <w:bCs/>
        </w:rPr>
        <w:t>Başvurular, b</w:t>
      </w:r>
      <w:r w:rsidR="006F4D9B">
        <w:rPr>
          <w:bCs/>
        </w:rPr>
        <w:t xml:space="preserve">u </w:t>
      </w:r>
      <w:r>
        <w:rPr>
          <w:bCs/>
        </w:rPr>
        <w:t>r</w:t>
      </w:r>
      <w:r w:rsidR="006F4D9B">
        <w:rPr>
          <w:bCs/>
        </w:rPr>
        <w:t xml:space="preserve">ehberde hazırlanan talimatlara göre hazırlanmalı </w:t>
      </w:r>
      <w:r w:rsidR="00D7371F">
        <w:rPr>
          <w:bCs/>
        </w:rPr>
        <w:t xml:space="preserve">ve </w:t>
      </w:r>
      <w:r w:rsidR="000F5FC8">
        <w:rPr>
          <w:bCs/>
        </w:rPr>
        <w:t xml:space="preserve">tüm başvuru evrakları </w:t>
      </w:r>
      <w:hyperlink r:id="rId12" w:history="1">
        <w:r w:rsidR="00C71154" w:rsidRPr="00083800">
          <w:rPr>
            <w:rStyle w:val="Kpr"/>
            <w:bCs/>
          </w:rPr>
          <w:t>kadinkoophibe@kedv.org.tr</w:t>
        </w:r>
      </w:hyperlink>
      <w:r w:rsidR="00C71154">
        <w:rPr>
          <w:bCs/>
        </w:rPr>
        <w:t xml:space="preserve"> elektronik posta adresine </w:t>
      </w:r>
      <w:r w:rsidR="006F4D9B" w:rsidRPr="00221164">
        <w:rPr>
          <w:b/>
        </w:rPr>
        <w:t xml:space="preserve">17 Ocak 2024 </w:t>
      </w:r>
      <w:r w:rsidR="001717AF" w:rsidRPr="00221164">
        <w:rPr>
          <w:b/>
        </w:rPr>
        <w:t xml:space="preserve">Çarşamba günü </w:t>
      </w:r>
      <w:r w:rsidR="006F4D9B" w:rsidRPr="00221164">
        <w:rPr>
          <w:b/>
        </w:rPr>
        <w:t>ve yerel saat ile 24:00</w:t>
      </w:r>
      <w:r w:rsidR="001717AF" w:rsidRPr="00221164">
        <w:rPr>
          <w:b/>
        </w:rPr>
        <w:t>’a</w:t>
      </w:r>
      <w:r w:rsidR="001717AF">
        <w:rPr>
          <w:bCs/>
        </w:rPr>
        <w:t xml:space="preserve"> kadar gönderil</w:t>
      </w:r>
      <w:r w:rsidR="00F443EE">
        <w:rPr>
          <w:bCs/>
        </w:rPr>
        <w:t xml:space="preserve">melidir. </w:t>
      </w:r>
    </w:p>
    <w:p w14:paraId="29B9107D" w14:textId="3D1E1D80" w:rsidR="005B316C" w:rsidRDefault="00421E8C" w:rsidP="00121734">
      <w:pPr>
        <w:jc w:val="both"/>
        <w:rPr>
          <w:bCs/>
        </w:rPr>
      </w:pPr>
      <w:r>
        <w:rPr>
          <w:bCs/>
        </w:rPr>
        <w:t xml:space="preserve">Başvuru </w:t>
      </w:r>
      <w:r w:rsidR="00420D98">
        <w:rPr>
          <w:bCs/>
        </w:rPr>
        <w:t>ve ilgili tüm evraklar</w:t>
      </w:r>
      <w:r>
        <w:rPr>
          <w:bCs/>
        </w:rPr>
        <w:t xml:space="preserve"> Türkçe olarak bilgisay</w:t>
      </w:r>
      <w:r w:rsidR="00875515">
        <w:rPr>
          <w:bCs/>
        </w:rPr>
        <w:t>a</w:t>
      </w:r>
      <w:r>
        <w:rPr>
          <w:bCs/>
        </w:rPr>
        <w:t>rda doldurulmalıdır</w:t>
      </w:r>
      <w:r w:rsidR="007612A7">
        <w:rPr>
          <w:bCs/>
        </w:rPr>
        <w:t xml:space="preserve">. </w:t>
      </w:r>
    </w:p>
    <w:p w14:paraId="54D9CB8A" w14:textId="77E6D24F" w:rsidR="004D680E" w:rsidRPr="008228F8" w:rsidRDefault="00121734" w:rsidP="000F5FC8">
      <w:pPr>
        <w:jc w:val="both"/>
      </w:pPr>
      <w:r w:rsidRPr="00221164">
        <w:t>Son başvuru tarihinde belirtilen s</w:t>
      </w:r>
      <w:r w:rsidR="00AA435B" w:rsidRPr="00221164">
        <w:t xml:space="preserve">aatten sonra hiçbir surette başvuru </w:t>
      </w:r>
      <w:r w:rsidRPr="00221164">
        <w:t xml:space="preserve">kabul edilmeyecektir. </w:t>
      </w:r>
    </w:p>
    <w:p w14:paraId="42624D44" w14:textId="13D8B28D" w:rsidR="0055436A" w:rsidRPr="00221164" w:rsidRDefault="00AE5AD8" w:rsidP="0046726E">
      <w:pPr>
        <w:jc w:val="both"/>
      </w:pPr>
      <w:r w:rsidRPr="00221164">
        <w:t>Başvuru sahibi, hibe başvurusunda bulunarak kişisel verilerini “Kişisel Verilerin Korunması Kanununun (KVKK)” gerekliliklerine uygun olarak işlenmesini kabul eder.</w:t>
      </w:r>
    </w:p>
    <w:p w14:paraId="503B0544" w14:textId="27167368" w:rsidR="0071685F" w:rsidRPr="00240391" w:rsidRDefault="00BE0FBF" w:rsidP="00404E95">
      <w:pPr>
        <w:jc w:val="both"/>
        <w:rPr>
          <w:b/>
        </w:rPr>
      </w:pPr>
      <w:r w:rsidRPr="00E4272B">
        <w:rPr>
          <w:noProof/>
          <w:lang w:eastAsia="tr-TR"/>
        </w:rPr>
        <mc:AlternateContent>
          <mc:Choice Requires="wps">
            <w:drawing>
              <wp:anchor distT="0" distB="0" distL="114300" distR="114300" simplePos="0" relativeHeight="251701248" behindDoc="0" locked="0" layoutInCell="1" allowOverlap="1" wp14:anchorId="0019B16C" wp14:editId="2932C6DB">
                <wp:simplePos x="0" y="0"/>
                <wp:positionH relativeFrom="margin">
                  <wp:posOffset>-69850</wp:posOffset>
                </wp:positionH>
                <wp:positionV relativeFrom="paragraph">
                  <wp:posOffset>57150</wp:posOffset>
                </wp:positionV>
                <wp:extent cx="5981700" cy="793750"/>
                <wp:effectExtent l="0" t="0" r="19050" b="25400"/>
                <wp:wrapNone/>
                <wp:docPr id="1828617955" name="Dikdörtgen: Köşeleri Yuvarlatılmış 18286179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793750"/>
                        </a:xfrm>
                        <a:prstGeom prst="roundRect">
                          <a:avLst/>
                        </a:prstGeom>
                        <a:solidFill>
                          <a:sysClr val="window" lastClr="FFFFFF"/>
                        </a:solidFill>
                        <a:ln w="12700" cap="flat" cmpd="sng" algn="ctr">
                          <a:solidFill>
                            <a:schemeClr val="tx1"/>
                          </a:solidFill>
                          <a:prstDash val="solid"/>
                          <a:miter lim="800000"/>
                        </a:ln>
                        <a:effectLst/>
                      </wps:spPr>
                      <wps:txbx>
                        <w:txbxContent>
                          <w:p w14:paraId="2EEE767E" w14:textId="77777777" w:rsidR="00B760AA" w:rsidRPr="00240391" w:rsidRDefault="00B760AA" w:rsidP="00B760AA">
                            <w:pPr>
                              <w:jc w:val="center"/>
                              <w:rPr>
                                <w:b/>
                              </w:rPr>
                            </w:pPr>
                            <w:r w:rsidRPr="00240391">
                              <w:rPr>
                                <w:b/>
                              </w:rPr>
                              <w:t>PROJE BAŞVURU</w:t>
                            </w:r>
                            <w:r>
                              <w:rPr>
                                <w:b/>
                              </w:rPr>
                              <w:t xml:space="preserve">LARI TÜRKÇE HAZIRLANMALIDIR. </w:t>
                            </w:r>
                          </w:p>
                          <w:p w14:paraId="0D4492DF" w14:textId="77777777" w:rsidR="00B760AA" w:rsidRDefault="00B760AA" w:rsidP="00B760AA">
                            <w:pPr>
                              <w:jc w:val="center"/>
                            </w:pPr>
                            <w:r w:rsidRPr="00240391">
                              <w:rPr>
                                <w:b/>
                              </w:rPr>
                              <w:t>BÜTÇE AVRO CİNSİNDEN HAZIRLANMALI VE KDV’DEN MUAF OLMALIDIR</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19B16C" id="Dikdörtgen: Köşeleri Yuvarlatılmış 1828617955" o:spid="_x0000_s1035" style="position:absolute;left:0;text-align:left;margin-left:-5.5pt;margin-top:4.5pt;width:471pt;height:6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" fillcolor="window" strokecolor="black [3213]" strokeweight="1pt">
                <v:stroke joinstyle="miter"/>
                <v:path arrowok="t"/>
                <v:textbox>
                  <w:txbxContent>
                    <w:p w14:paraId="2EEE767E" w14:textId="77777777" w:rsidR="00B760AA" w:rsidRPr="00240391" w:rsidRDefault="00B760AA" w:rsidP="00B760AA">
                      <w:pPr>
                        <w:jc w:val="center"/>
                        <w:rPr>
                          <w:b/>
                        </w:rPr>
                      </w:pPr>
                      <w:r w:rsidRPr="00240391">
                        <w:rPr>
                          <w:b/>
                        </w:rPr>
                        <w:t>PROJE BAŞVURU</w:t>
                      </w:r>
                      <w:r>
                        <w:rPr>
                          <w:b/>
                        </w:rPr>
                        <w:t xml:space="preserve">LARI TÜRKÇE HAZIRLANMALIDIR. </w:t>
                      </w:r>
                    </w:p>
                    <w:p w14:paraId="0D4492DF" w14:textId="77777777" w:rsidR="00B760AA" w:rsidRDefault="00B760AA" w:rsidP="00B760AA">
                      <w:pPr>
                        <w:jc w:val="center"/>
                      </w:pPr>
                      <w:r w:rsidRPr="00240391">
                        <w:rPr>
                          <w:b/>
                        </w:rPr>
                        <w:t>BÜTÇE AVRO CİNSİNDEN HAZIRLANMALI VE KDV’DEN MUAF OLMALIDIR</w:t>
                      </w:r>
                      <w:r>
                        <w:t>.</w:t>
                      </w:r>
                    </w:p>
                  </w:txbxContent>
                </v:textbox>
                <w10:wrap anchorx="margin"/>
              </v:roundrect>
            </w:pict>
          </mc:Fallback>
        </mc:AlternateContent>
      </w:r>
    </w:p>
    <w:p w14:paraId="0345DA33" w14:textId="2A4EE48D" w:rsidR="0071685F" w:rsidRDefault="0071685F" w:rsidP="00404E95">
      <w:pPr>
        <w:jc w:val="both"/>
        <w:rPr>
          <w:b/>
        </w:rPr>
      </w:pPr>
    </w:p>
    <w:p w14:paraId="085169C1" w14:textId="77777777" w:rsidR="00D50B6A" w:rsidRDefault="00D50B6A" w:rsidP="00404E95">
      <w:pPr>
        <w:jc w:val="both"/>
        <w:rPr>
          <w:b/>
        </w:rPr>
      </w:pPr>
    </w:p>
    <w:p w14:paraId="3998F224" w14:textId="77777777" w:rsidR="009E0E0F" w:rsidRDefault="009E0E0F" w:rsidP="009E0E0F">
      <w:pPr>
        <w:pStyle w:val="Balk2"/>
      </w:pPr>
    </w:p>
    <w:p w14:paraId="0E5FD303" w14:textId="4A7D0796" w:rsidR="002066EE" w:rsidRPr="00D84492" w:rsidRDefault="008A5687" w:rsidP="009E0E0F">
      <w:pPr>
        <w:pStyle w:val="Balk2"/>
      </w:pPr>
      <w:bookmarkStart w:id="20" w:name="_Toc152869825"/>
      <w:r w:rsidRPr="00D84492">
        <w:t>3.2 Başvuru Sürecinde İstenen Evraklar?</w:t>
      </w:r>
      <w:bookmarkEnd w:id="20"/>
    </w:p>
    <w:p w14:paraId="029F8BAB" w14:textId="1505A8EA" w:rsidR="00231019" w:rsidRPr="00240391" w:rsidRDefault="00154944" w:rsidP="00231019">
      <w:r>
        <w:t>Başvuru sırasında aşağıdaki belgelerin sunulması gerekmektedir:</w:t>
      </w:r>
    </w:p>
    <w:p w14:paraId="4D19BB29" w14:textId="4878EBE8" w:rsidR="00244694" w:rsidRPr="00244694" w:rsidRDefault="0012773D" w:rsidP="008D68E9">
      <w:pPr>
        <w:pStyle w:val="ListeParagraf"/>
        <w:numPr>
          <w:ilvl w:val="0"/>
          <w:numId w:val="5"/>
        </w:numPr>
        <w:jc w:val="both"/>
      </w:pPr>
      <w:r w:rsidRPr="00244694">
        <w:t>Hibe başvuru formu (Ek</w:t>
      </w:r>
      <w:r w:rsidR="00867F84" w:rsidRPr="00244694">
        <w:t xml:space="preserve"> </w:t>
      </w:r>
      <w:r w:rsidRPr="00244694">
        <w:t>1)</w:t>
      </w:r>
    </w:p>
    <w:p w14:paraId="1EDD42A6" w14:textId="0D10ADA5" w:rsidR="009846E8" w:rsidRPr="00240391" w:rsidRDefault="009846E8" w:rsidP="009846E8">
      <w:pPr>
        <w:pStyle w:val="ListeParagraf"/>
        <w:numPr>
          <w:ilvl w:val="0"/>
          <w:numId w:val="5"/>
        </w:numPr>
        <w:jc w:val="both"/>
      </w:pPr>
      <w:r w:rsidRPr="00240391">
        <w:t>Islak imzalı / kaşeli Doğruluk Beyanı (Ek 1a)</w:t>
      </w:r>
    </w:p>
    <w:p w14:paraId="2952981F" w14:textId="2CDC2FB7" w:rsidR="009846E8" w:rsidRPr="00240391" w:rsidRDefault="009846E8" w:rsidP="009846E8">
      <w:pPr>
        <w:pStyle w:val="ListeParagraf"/>
        <w:numPr>
          <w:ilvl w:val="0"/>
          <w:numId w:val="5"/>
        </w:numPr>
        <w:jc w:val="both"/>
      </w:pPr>
      <w:r w:rsidRPr="00240391">
        <w:t xml:space="preserve">Ortaklar (varsa) tarafından imzalanmış ortaklık belgesi (Ek </w:t>
      </w:r>
      <w:r>
        <w:t>1</w:t>
      </w:r>
      <w:r w:rsidRPr="00240391">
        <w:t>b)</w:t>
      </w:r>
    </w:p>
    <w:p w14:paraId="248FF7A5" w14:textId="161F40E5" w:rsidR="009846E8" w:rsidRDefault="009846E8" w:rsidP="009846E8">
      <w:pPr>
        <w:pStyle w:val="ListeParagraf"/>
        <w:numPr>
          <w:ilvl w:val="0"/>
          <w:numId w:val="5"/>
        </w:numPr>
        <w:jc w:val="both"/>
      </w:pPr>
      <w:r w:rsidRPr="00240391">
        <w:t>İştirakçi (varsa) katılımcılar için taahhüt mektubu (Ek 1c)</w:t>
      </w:r>
      <w:r>
        <w:t xml:space="preserve"> </w:t>
      </w:r>
    </w:p>
    <w:p w14:paraId="00481852" w14:textId="48095A9F" w:rsidR="00037806" w:rsidRPr="00244694" w:rsidRDefault="00FB69EF" w:rsidP="008D68E9">
      <w:pPr>
        <w:pStyle w:val="ListeParagraf"/>
        <w:numPr>
          <w:ilvl w:val="0"/>
          <w:numId w:val="5"/>
        </w:numPr>
        <w:jc w:val="both"/>
      </w:pPr>
      <w:r w:rsidRPr="00244694">
        <w:t>H</w:t>
      </w:r>
      <w:r w:rsidR="004D680E" w:rsidRPr="00244694">
        <w:t>ibe için t</w:t>
      </w:r>
      <w:r w:rsidR="00893B55" w:rsidRPr="00244694">
        <w:t>alep edilen bütçe formu (Ek</w:t>
      </w:r>
      <w:r w:rsidR="00867F84" w:rsidRPr="00244694">
        <w:t xml:space="preserve"> </w:t>
      </w:r>
      <w:r w:rsidR="0012773D" w:rsidRPr="00244694">
        <w:t>2</w:t>
      </w:r>
      <w:r w:rsidR="00893B55" w:rsidRPr="00244694">
        <w:t>)</w:t>
      </w:r>
    </w:p>
    <w:p w14:paraId="4AD8D4C8" w14:textId="29E65FE7" w:rsidR="00231019" w:rsidRDefault="00231019" w:rsidP="008D68E9">
      <w:pPr>
        <w:pStyle w:val="ListeParagraf"/>
        <w:numPr>
          <w:ilvl w:val="0"/>
          <w:numId w:val="5"/>
        </w:numPr>
        <w:jc w:val="both"/>
      </w:pPr>
      <w:r w:rsidRPr="00240391">
        <w:t>Başvuru sahibi ve varsa ortağı için kooperatif ana sözleşmesi ve faaliyet belgesi</w:t>
      </w:r>
    </w:p>
    <w:p w14:paraId="28A3CF29" w14:textId="5F49F659" w:rsidR="008D6A52" w:rsidRPr="00240391" w:rsidRDefault="008D6A52" w:rsidP="008D6A52">
      <w:pPr>
        <w:pStyle w:val="ListeParagraf"/>
        <w:numPr>
          <w:ilvl w:val="0"/>
          <w:numId w:val="5"/>
        </w:numPr>
        <w:jc w:val="both"/>
      </w:pPr>
      <w:r w:rsidRPr="00240391">
        <w:t xml:space="preserve">Başvuran ve </w:t>
      </w:r>
      <w:r>
        <w:t>varsa proje ortaklarının</w:t>
      </w:r>
      <w:r w:rsidRPr="00240391">
        <w:t xml:space="preserve"> 20</w:t>
      </w:r>
      <w:r>
        <w:t>20</w:t>
      </w:r>
      <w:r w:rsidRPr="00240391">
        <w:t xml:space="preserve"> – 202</w:t>
      </w:r>
      <w:r>
        <w:t>1</w:t>
      </w:r>
      <w:r w:rsidRPr="00240391">
        <w:t xml:space="preserve"> – 202</w:t>
      </w:r>
      <w:r>
        <w:t>2</w:t>
      </w:r>
      <w:r w:rsidRPr="00240391">
        <w:t xml:space="preserve"> </w:t>
      </w:r>
      <w:r>
        <w:t xml:space="preserve">yıllarına </w:t>
      </w:r>
      <w:r w:rsidRPr="00240391">
        <w:t>ait faaliyet raporları</w:t>
      </w:r>
    </w:p>
    <w:p w14:paraId="22A19C02" w14:textId="433C8BD8" w:rsidR="00231019" w:rsidRPr="00240391" w:rsidRDefault="00231019" w:rsidP="008D68E9">
      <w:pPr>
        <w:pStyle w:val="ListeParagraf"/>
        <w:numPr>
          <w:ilvl w:val="0"/>
          <w:numId w:val="5"/>
        </w:numPr>
        <w:jc w:val="both"/>
      </w:pPr>
      <w:r w:rsidRPr="00240391">
        <w:t>Başvuran kooperatiflerin (</w:t>
      </w:r>
      <w:r w:rsidR="005E67F0">
        <w:t xml:space="preserve">varsa </w:t>
      </w:r>
      <w:r w:rsidR="00705A00">
        <w:t xml:space="preserve">proje </w:t>
      </w:r>
      <w:r w:rsidR="00434C44">
        <w:t>ortak başvurucuların</w:t>
      </w:r>
      <w:r w:rsidRPr="00240391">
        <w:t xml:space="preserve">) </w:t>
      </w:r>
      <w:r w:rsidR="00CC1FEE" w:rsidRPr="00240391">
        <w:t>20</w:t>
      </w:r>
      <w:r w:rsidR="00924197">
        <w:t>20</w:t>
      </w:r>
      <w:r w:rsidR="00CC1FEE" w:rsidRPr="00240391">
        <w:t xml:space="preserve"> – 202</w:t>
      </w:r>
      <w:r w:rsidR="00924197">
        <w:t>1</w:t>
      </w:r>
      <w:r w:rsidR="00CC1FEE" w:rsidRPr="00240391">
        <w:t xml:space="preserve"> – 202</w:t>
      </w:r>
      <w:r w:rsidR="00924197">
        <w:t>2</w:t>
      </w:r>
      <w:r w:rsidR="00CC1FEE" w:rsidRPr="00240391">
        <w:t xml:space="preserve"> </w:t>
      </w:r>
      <w:r w:rsidRPr="00240391">
        <w:t>yıllarına ait gelir–gider tabloları</w:t>
      </w:r>
      <w:r w:rsidR="00296735">
        <w:t xml:space="preserve"> ve bilanço</w:t>
      </w:r>
    </w:p>
    <w:p w14:paraId="2CEACAED" w14:textId="337CAA6C" w:rsidR="00231019" w:rsidRPr="00240391" w:rsidRDefault="00231019" w:rsidP="008D68E9">
      <w:pPr>
        <w:pStyle w:val="ListeParagraf"/>
        <w:numPr>
          <w:ilvl w:val="0"/>
          <w:numId w:val="5"/>
        </w:numPr>
        <w:jc w:val="both"/>
      </w:pPr>
      <w:r w:rsidRPr="00240391">
        <w:t>Kooperatiflerin kar dağıtmadıklarına dair belge</w:t>
      </w:r>
      <w:r w:rsidR="003C388D">
        <w:t xml:space="preserve"> </w:t>
      </w:r>
    </w:p>
    <w:p w14:paraId="2A16802F" w14:textId="50A2AEE6" w:rsidR="00700D2A" w:rsidRPr="00240391" w:rsidRDefault="00700D2A" w:rsidP="008D68E9">
      <w:pPr>
        <w:pStyle w:val="ListeParagraf"/>
        <w:numPr>
          <w:ilvl w:val="0"/>
          <w:numId w:val="5"/>
        </w:numPr>
      </w:pPr>
      <w:r w:rsidRPr="00240391">
        <w:t xml:space="preserve">Kooperatifin SGK ve </w:t>
      </w:r>
      <w:r w:rsidR="00DA1506">
        <w:t>v</w:t>
      </w:r>
      <w:r w:rsidRPr="00240391">
        <w:t>ergi borcu olmadığına dair belge</w:t>
      </w:r>
      <w:r w:rsidR="003C388D">
        <w:t xml:space="preserve"> </w:t>
      </w:r>
    </w:p>
    <w:p w14:paraId="1066C21D" w14:textId="0C1C9A34" w:rsidR="002B24E2" w:rsidRDefault="004D3D2E" w:rsidP="008D68E9">
      <w:pPr>
        <w:pStyle w:val="ListeParagraf"/>
        <w:numPr>
          <w:ilvl w:val="0"/>
          <w:numId w:val="5"/>
        </w:numPr>
      </w:pPr>
      <w:r w:rsidRPr="00240391">
        <w:t>Kooperatif ortaklık cetveli</w:t>
      </w:r>
    </w:p>
    <w:p w14:paraId="1920A0E2" w14:textId="40547EE7" w:rsidR="002B24E2" w:rsidRDefault="002B24E2" w:rsidP="008D68E9">
      <w:pPr>
        <w:pStyle w:val="ListeParagraf"/>
        <w:numPr>
          <w:ilvl w:val="0"/>
          <w:numId w:val="5"/>
        </w:numPr>
        <w:jc w:val="both"/>
      </w:pPr>
      <w:r>
        <w:t>Kadın Kooperatifi tarafından Kadın Kooperatifleri Destek Programına hibe başvurusu yapma konusunda alınan Yönetim Kurulu kararı</w:t>
      </w:r>
    </w:p>
    <w:p w14:paraId="35FF7E9E" w14:textId="486AA4A7" w:rsidR="0016467D" w:rsidRDefault="008709D2" w:rsidP="008D68E9">
      <w:pPr>
        <w:pStyle w:val="ListeParagraf"/>
        <w:numPr>
          <w:ilvl w:val="0"/>
          <w:numId w:val="5"/>
        </w:numPr>
        <w:jc w:val="both"/>
      </w:pPr>
      <w:r w:rsidRPr="008709D2">
        <w:t>Başvuran ve ortakların imza yetkililerini yetkilendirme belgesi</w:t>
      </w:r>
      <w:r w:rsidR="00CC0D70">
        <w:t xml:space="preserve"> (imza sirküleri</w:t>
      </w:r>
      <w:r w:rsidR="00F245AE">
        <w:t xml:space="preserve"> ya da</w:t>
      </w:r>
      <w:r w:rsidR="004D5747">
        <w:t xml:space="preserve"> proje ile ilgili görevlendirilen kişilere ilişkin Yönetim Kurulu kararı)</w:t>
      </w:r>
    </w:p>
    <w:p w14:paraId="66DBF35D" w14:textId="62C15B6B" w:rsidR="007C0834" w:rsidRPr="00240391" w:rsidDel="00037806" w:rsidRDefault="007C0834" w:rsidP="00221164">
      <w:pPr>
        <w:jc w:val="both"/>
      </w:pPr>
      <w:r w:rsidRPr="00A008CD">
        <w:t xml:space="preserve">Başvuru sahiplerinin kapasitesi konusunda </w:t>
      </w:r>
      <w:r w:rsidR="0039572F">
        <w:t>ihtiyaç</w:t>
      </w:r>
      <w:r w:rsidRPr="00A008CD">
        <w:t xml:space="preserve"> duyulması durumunda değerlendirme komitesi kanıt </w:t>
      </w:r>
      <w:r w:rsidR="00FD4E61">
        <w:t xml:space="preserve">niteliği taşıyan ek belge </w:t>
      </w:r>
      <w:r w:rsidRPr="00A008CD">
        <w:t>isteyebilir.</w:t>
      </w:r>
    </w:p>
    <w:p w14:paraId="554CBE97" w14:textId="223A1C02" w:rsidR="00F72C73" w:rsidRPr="00D84492" w:rsidRDefault="00861B76" w:rsidP="009E0E0F">
      <w:pPr>
        <w:pStyle w:val="Balk2"/>
        <w:rPr>
          <w:shd w:val="clear" w:color="auto" w:fill="FFE599" w:themeFill="accent4" w:themeFillTint="66"/>
        </w:rPr>
      </w:pPr>
      <w:bookmarkStart w:id="21" w:name="_Toc152869826"/>
      <w:r w:rsidRPr="00D84492">
        <w:t>3.3 Başvuru Aşamasında Nasıl Destek Alabilirsiniz?</w:t>
      </w:r>
      <w:bookmarkEnd w:id="21"/>
    </w:p>
    <w:p w14:paraId="7C387886" w14:textId="1726B5C5" w:rsidR="008A4319" w:rsidRDefault="00627CAE" w:rsidP="00154944">
      <w:pPr>
        <w:jc w:val="both"/>
      </w:pPr>
      <w:r>
        <w:t>H</w:t>
      </w:r>
      <w:r w:rsidR="008A4319" w:rsidRPr="00E4272B">
        <w:t xml:space="preserve">ibe programı </w:t>
      </w:r>
      <w:r w:rsidR="00665CC4">
        <w:t xml:space="preserve">duyurusu ve başvuru süreci hakkındaki çevrimiçi yapılacak bilgilendirme toplantıları </w:t>
      </w:r>
      <w:r w:rsidR="008A4319" w:rsidRPr="00E4272B">
        <w:t>tarihleri</w:t>
      </w:r>
      <w:r w:rsidR="00575F5C">
        <w:t>ne ilişkin duyuru</w:t>
      </w:r>
      <w:r w:rsidR="008A4319" w:rsidRPr="00E4272B">
        <w:t xml:space="preserve"> </w:t>
      </w:r>
      <w:hyperlink r:id="rId13" w:history="1">
        <w:r w:rsidR="008630E4" w:rsidRPr="00083800">
          <w:rPr>
            <w:rStyle w:val="Kpr"/>
          </w:rPr>
          <w:t>www.kedv.org.tr</w:t>
        </w:r>
      </w:hyperlink>
      <w:r w:rsidR="008630E4">
        <w:t xml:space="preserve"> </w:t>
      </w:r>
      <w:r w:rsidR="008A4319" w:rsidRPr="00E4272B">
        <w:t>web sitesi</w:t>
      </w:r>
      <w:r w:rsidR="00575F5C">
        <w:t xml:space="preserve">nde yapılacaktır. </w:t>
      </w:r>
      <w:r w:rsidR="000653FC">
        <w:t>Bir</w:t>
      </w:r>
      <w:r w:rsidR="00154944">
        <w:t xml:space="preserve"> </w:t>
      </w:r>
      <w:r w:rsidR="008A4319" w:rsidRPr="00E4272B">
        <w:t xml:space="preserve">çevrimiçi bilgilendirme toplantısı </w:t>
      </w:r>
      <w:r w:rsidR="00E639FF">
        <w:t>1</w:t>
      </w:r>
      <w:r w:rsidR="00AB7A0E">
        <w:t>2</w:t>
      </w:r>
      <w:r w:rsidR="00B22F55">
        <w:t xml:space="preserve"> Aralık 2023 </w:t>
      </w:r>
      <w:r w:rsidR="00E639FF">
        <w:t xml:space="preserve">tarihinde </w:t>
      </w:r>
      <w:r w:rsidR="008A4319" w:rsidRPr="00E4272B">
        <w:t xml:space="preserve">yapılacaktır. Başvuranların </w:t>
      </w:r>
      <w:r w:rsidR="00154944">
        <w:t>KEDV</w:t>
      </w:r>
      <w:r w:rsidR="00A32462">
        <w:t>’in</w:t>
      </w:r>
      <w:r w:rsidR="00154944">
        <w:t xml:space="preserve"> </w:t>
      </w:r>
      <w:r w:rsidR="008A4319" w:rsidRPr="00E4272B">
        <w:t xml:space="preserve">web sitesini ve sosyal medya kanallarını takip etmesi önemle tavsiye edilir. </w:t>
      </w:r>
    </w:p>
    <w:p w14:paraId="41431D35" w14:textId="4F5EB26C" w:rsidR="00FA3FC2" w:rsidRPr="00E4272B" w:rsidRDefault="008A4319" w:rsidP="00221164">
      <w:pPr>
        <w:jc w:val="both"/>
      </w:pPr>
      <w:r w:rsidRPr="00E4272B">
        <w:lastRenderedPageBreak/>
        <w:t>Başvuru süreci ile ilgili soruların,</w:t>
      </w:r>
      <w:r w:rsidR="00FA3FC2">
        <w:t xml:space="preserve"> </w:t>
      </w:r>
      <w:r w:rsidR="00E639FF">
        <w:t xml:space="preserve">konu kısmında </w:t>
      </w:r>
      <w:r w:rsidR="00FA3FC2">
        <w:t xml:space="preserve">teklif çağrısının </w:t>
      </w:r>
      <w:r w:rsidR="00356D95">
        <w:t xml:space="preserve">adını </w:t>
      </w:r>
      <w:r w:rsidR="00FA3FC2">
        <w:t>belirterek, (</w:t>
      </w:r>
      <w:r w:rsidR="00FA3FC2" w:rsidRPr="00D8553B">
        <w:rPr>
          <w:b/>
        </w:rPr>
        <w:t>Kadın Kooperatifleri Destek Program</w:t>
      </w:r>
      <w:r w:rsidR="00FA3FC2">
        <w:rPr>
          <w:b/>
        </w:rPr>
        <w:t>ı</w:t>
      </w:r>
      <w:r w:rsidR="008907A9">
        <w:rPr>
          <w:b/>
        </w:rPr>
        <w:t>)</w:t>
      </w:r>
      <w:r w:rsidR="00FA3FC2">
        <w:t xml:space="preserve">, </w:t>
      </w:r>
      <w:r w:rsidR="00D0235F">
        <w:t>6</w:t>
      </w:r>
      <w:r w:rsidR="00C64F44">
        <w:t xml:space="preserve"> Ocak 2023 </w:t>
      </w:r>
      <w:r w:rsidR="000E5B5F">
        <w:t>tarihin</w:t>
      </w:r>
      <w:r w:rsidR="007C4394">
        <w:t>e kadar</w:t>
      </w:r>
      <w:r w:rsidRPr="00154944">
        <w:t xml:space="preserve"> </w:t>
      </w:r>
      <w:r w:rsidR="00C07EA8" w:rsidRPr="00271102">
        <w:rPr>
          <w:rStyle w:val="Kpr"/>
        </w:rPr>
        <w:t>kadinkoophibe</w:t>
      </w:r>
      <w:hyperlink r:id="rId14" w:history="1">
        <w:r w:rsidR="00C07EA8" w:rsidRPr="00083800">
          <w:rPr>
            <w:rStyle w:val="Kpr"/>
          </w:rPr>
          <w:t>@kedv.org.tr</w:t>
        </w:r>
      </w:hyperlink>
      <w:r w:rsidR="00FD34B2" w:rsidRPr="005054D2">
        <w:t xml:space="preserve"> e</w:t>
      </w:r>
      <w:r w:rsidR="0088646D">
        <w:t xml:space="preserve">lektronik </w:t>
      </w:r>
      <w:r w:rsidR="00FD34B2">
        <w:t xml:space="preserve">posta </w:t>
      </w:r>
      <w:r w:rsidRPr="00E4272B">
        <w:t xml:space="preserve">adresine </w:t>
      </w:r>
      <w:r w:rsidR="00FD34B2">
        <w:t xml:space="preserve">iletilmesi gerekmektedir. </w:t>
      </w:r>
      <w:r w:rsidR="008A7F8E">
        <w:t>Sorular</w:t>
      </w:r>
      <w:r w:rsidR="009C7B28">
        <w:t xml:space="preserve"> rutin aralıklarla websitesi üzerinden </w:t>
      </w:r>
      <w:r w:rsidR="005054D2">
        <w:t>yanıtlanacaktır. S</w:t>
      </w:r>
      <w:r w:rsidR="008A7F8E">
        <w:t xml:space="preserve">ıkça sorulan sorular </w:t>
      </w:r>
      <w:r w:rsidR="005054D2">
        <w:t>ise en</w:t>
      </w:r>
      <w:r w:rsidR="00B66398">
        <w:t xml:space="preserve"> </w:t>
      </w:r>
      <w:r w:rsidR="005054D2">
        <w:t>geç</w:t>
      </w:r>
      <w:r w:rsidR="00D0235F">
        <w:t xml:space="preserve"> 6 Ocak 2023</w:t>
      </w:r>
      <w:r w:rsidR="005054D2">
        <w:t xml:space="preserve"> tarihinde</w:t>
      </w:r>
      <w:r w:rsidR="003B756B">
        <w:t xml:space="preserve"> </w:t>
      </w:r>
      <w:r w:rsidR="00A14C38">
        <w:t>18</w:t>
      </w:r>
      <w:r w:rsidR="003B756B">
        <w:t>:00 saatinde</w:t>
      </w:r>
      <w:r w:rsidR="005054D2">
        <w:t xml:space="preserve"> </w:t>
      </w:r>
      <w:r w:rsidR="00A12F9A">
        <w:t>güncellenecektir</w:t>
      </w:r>
      <w:r w:rsidR="005054D2">
        <w:t>.</w:t>
      </w:r>
      <w:r w:rsidR="008A7F8E">
        <w:t xml:space="preserve"> </w:t>
      </w:r>
    </w:p>
    <w:p w14:paraId="36EBA545" w14:textId="79A12876" w:rsidR="008A4319" w:rsidRDefault="008A4319" w:rsidP="008A4319">
      <w:pPr>
        <w:jc w:val="both"/>
      </w:pPr>
      <w:r w:rsidRPr="00E4272B">
        <w:t>Tarafsızlık ve şeffaflık ilkesi gereği projelerin içerik uygunluğu ile ilgili sorulara ilişkin açıklama yapılmayacak, bireysel sorulara cevap verilmeyecek; yukarıda belirtilen tarihten sonra gelen sorular yine eşitlik ilkesi gereğince cevaplanmayacaktır.</w:t>
      </w:r>
    </w:p>
    <w:p w14:paraId="6F3B3A40" w14:textId="0458C45A" w:rsidR="00040DE4" w:rsidRPr="00D84492" w:rsidRDefault="00034F8C" w:rsidP="009E0E0F">
      <w:pPr>
        <w:pStyle w:val="Balk1"/>
      </w:pPr>
      <w:bookmarkStart w:id="22" w:name="_Toc152869827"/>
      <w:r w:rsidRPr="00D84492">
        <w:t>4. Kadın Kooperatifleri Destek Hibe Programı Değerlendirme Süreci</w:t>
      </w:r>
      <w:bookmarkEnd w:id="22"/>
    </w:p>
    <w:p w14:paraId="221DF4F9" w14:textId="77AEEE12" w:rsidR="00331943" w:rsidRPr="00D84492" w:rsidRDefault="00034F8C" w:rsidP="009E0E0F">
      <w:pPr>
        <w:pStyle w:val="Balk2"/>
      </w:pPr>
      <w:bookmarkStart w:id="23" w:name="_Toc152869828"/>
      <w:r w:rsidRPr="00D84492">
        <w:t>4.1 Değerlendirme Sürecinin Aşamaları ve Değerlendirme Kriterleri Nelerdir?</w:t>
      </w:r>
      <w:bookmarkEnd w:id="23"/>
    </w:p>
    <w:p w14:paraId="724BC00A" w14:textId="77777777" w:rsidR="00893B55" w:rsidRPr="00E4272B" w:rsidRDefault="008A4319" w:rsidP="008A4319">
      <w:pPr>
        <w:jc w:val="both"/>
      </w:pPr>
      <w:r w:rsidRPr="00E4272B">
        <w:t xml:space="preserve">Son başvuru tarihi itibariyle gelen başvurular idari ve teknik olmak üzere iki aşamada değerlendirilir. </w:t>
      </w:r>
    </w:p>
    <w:p w14:paraId="5F132BE7" w14:textId="18A904B3" w:rsidR="00893B55" w:rsidRPr="00E4272B" w:rsidRDefault="008A4319" w:rsidP="008A4319">
      <w:pPr>
        <w:jc w:val="both"/>
      </w:pPr>
      <w:r w:rsidRPr="00E4272B">
        <w:t xml:space="preserve">İdari değerlendirme aşamasında başvuru rehberinde belirtilen </w:t>
      </w:r>
      <w:r w:rsidR="008B574A">
        <w:t xml:space="preserve">elektronik </w:t>
      </w:r>
      <w:r w:rsidR="000D7C2E">
        <w:t xml:space="preserve">posta yoluyla </w:t>
      </w:r>
      <w:r w:rsidR="000D7C2E">
        <w:rPr>
          <w:b/>
          <w:bCs/>
        </w:rPr>
        <w:t>gönderilen</w:t>
      </w:r>
      <w:r w:rsidR="000D7C2E" w:rsidRPr="00E4272B">
        <w:t xml:space="preserve"> </w:t>
      </w:r>
      <w:r w:rsidR="004F68A8" w:rsidRPr="00E4272B">
        <w:t>belgeler</w:t>
      </w:r>
      <w:r w:rsidRPr="00E4272B">
        <w:t xml:space="preserve"> kontrol edilir.</w:t>
      </w:r>
      <w:r w:rsidR="00331943" w:rsidRPr="00E4272B">
        <w:t xml:space="preserve"> </w:t>
      </w:r>
    </w:p>
    <w:p w14:paraId="49417779" w14:textId="77777777" w:rsidR="00D90896" w:rsidRPr="00463730" w:rsidRDefault="00CD0018" w:rsidP="008D68E9">
      <w:pPr>
        <w:pStyle w:val="ListeParagraf"/>
        <w:numPr>
          <w:ilvl w:val="0"/>
          <w:numId w:val="9"/>
        </w:numPr>
        <w:jc w:val="both"/>
        <w:rPr>
          <w:b/>
          <w:bCs/>
        </w:rPr>
      </w:pPr>
      <w:bookmarkStart w:id="24" w:name="_Hlk151735668"/>
      <w:r w:rsidRPr="00E4272B">
        <w:t>A</w:t>
      </w:r>
      <w:r w:rsidR="00893B55" w:rsidRPr="00E4272B">
        <w:t>na sözleşme</w:t>
      </w:r>
    </w:p>
    <w:p w14:paraId="1B07280F" w14:textId="2C5E2522" w:rsidR="00D90896" w:rsidRDefault="00CD7CE4" w:rsidP="008D68E9">
      <w:pPr>
        <w:pStyle w:val="ListeParagraf"/>
        <w:numPr>
          <w:ilvl w:val="0"/>
          <w:numId w:val="9"/>
        </w:numPr>
        <w:jc w:val="both"/>
      </w:pPr>
      <w:r>
        <w:t>Başvuru Formu (Ek 1</w:t>
      </w:r>
      <w:r w:rsidR="006E7DB6">
        <w:t xml:space="preserve">) </w:t>
      </w:r>
    </w:p>
    <w:p w14:paraId="3D4B0EA1" w14:textId="65AE9F78" w:rsidR="00463730" w:rsidRDefault="00893B55" w:rsidP="008D68E9">
      <w:pPr>
        <w:pStyle w:val="ListeParagraf"/>
        <w:numPr>
          <w:ilvl w:val="0"/>
          <w:numId w:val="9"/>
        </w:numPr>
        <w:jc w:val="both"/>
      </w:pPr>
      <w:r w:rsidRPr="00E4272B">
        <w:t xml:space="preserve">Bütçe Formu (Ek </w:t>
      </w:r>
      <w:r w:rsidR="00E82C9C" w:rsidRPr="00E4272B">
        <w:t>2</w:t>
      </w:r>
      <w:r w:rsidRPr="00E4272B">
        <w:t>)</w:t>
      </w:r>
    </w:p>
    <w:p w14:paraId="7C867933" w14:textId="2D2A799F" w:rsidR="007751C9" w:rsidRDefault="00893B55" w:rsidP="008D68E9">
      <w:pPr>
        <w:pStyle w:val="ListeParagraf"/>
        <w:numPr>
          <w:ilvl w:val="0"/>
          <w:numId w:val="9"/>
        </w:numPr>
        <w:jc w:val="both"/>
      </w:pPr>
      <w:r w:rsidRPr="00E4272B">
        <w:t xml:space="preserve">Son 3 yıla ait Faaliyet </w:t>
      </w:r>
      <w:r w:rsidR="00CD0018" w:rsidRPr="00E4272B">
        <w:t>Raporu</w:t>
      </w:r>
    </w:p>
    <w:p w14:paraId="1A1ED1FA" w14:textId="089CC646" w:rsidR="00463730" w:rsidRDefault="00893B55" w:rsidP="008D68E9">
      <w:pPr>
        <w:pStyle w:val="ListeParagraf"/>
        <w:numPr>
          <w:ilvl w:val="0"/>
          <w:numId w:val="9"/>
        </w:numPr>
        <w:jc w:val="both"/>
      </w:pPr>
      <w:r w:rsidRPr="00E4272B">
        <w:t xml:space="preserve">Son üç yıla ait gelir – gider tablosu </w:t>
      </w:r>
      <w:r w:rsidR="00CD0018" w:rsidRPr="00E4272B">
        <w:t xml:space="preserve">ve bilanço </w:t>
      </w:r>
    </w:p>
    <w:p w14:paraId="0807225E" w14:textId="77A1BCC9" w:rsidR="007751C9" w:rsidRPr="00E4272B" w:rsidRDefault="004D3D2E" w:rsidP="008D68E9">
      <w:pPr>
        <w:pStyle w:val="ListeParagraf"/>
        <w:numPr>
          <w:ilvl w:val="0"/>
          <w:numId w:val="9"/>
        </w:numPr>
        <w:jc w:val="both"/>
      </w:pPr>
      <w:r w:rsidRPr="00E4272B">
        <w:t xml:space="preserve">Kooperatif </w:t>
      </w:r>
      <w:r w:rsidR="00142A5D">
        <w:t>o</w:t>
      </w:r>
      <w:r w:rsidRPr="00E4272B">
        <w:t xml:space="preserve">rtaklık </w:t>
      </w:r>
      <w:r w:rsidR="00142A5D">
        <w:t>c</w:t>
      </w:r>
      <w:r w:rsidRPr="00E4272B">
        <w:t>etveli</w:t>
      </w:r>
    </w:p>
    <w:p w14:paraId="4095FD21" w14:textId="6FD25342" w:rsidR="00463730" w:rsidRPr="00E4272B" w:rsidRDefault="009458CF" w:rsidP="008D68E9">
      <w:pPr>
        <w:pStyle w:val="ListeParagraf"/>
        <w:numPr>
          <w:ilvl w:val="0"/>
          <w:numId w:val="9"/>
        </w:numPr>
        <w:jc w:val="both"/>
      </w:pPr>
      <w:r w:rsidRPr="00E4272B">
        <w:t xml:space="preserve">İmzalı ve kaşeli Ek </w:t>
      </w:r>
      <w:r w:rsidR="00E82C9C" w:rsidRPr="00E4272B">
        <w:t>-</w:t>
      </w:r>
      <w:r w:rsidRPr="00E4272B">
        <w:t xml:space="preserve"> </w:t>
      </w:r>
      <w:r w:rsidR="00E82C9C" w:rsidRPr="00E4272B">
        <w:t>1a</w:t>
      </w:r>
      <w:r w:rsidRPr="00E4272B">
        <w:t>, eş-başvuran ve iştirakçi varsa E</w:t>
      </w:r>
      <w:r w:rsidR="00E82C9C" w:rsidRPr="00E4272B">
        <w:t>- 1b</w:t>
      </w:r>
      <w:r w:rsidRPr="00E4272B">
        <w:t xml:space="preserve"> </w:t>
      </w:r>
      <w:r w:rsidR="00E82C9C" w:rsidRPr="00E4272B">
        <w:t xml:space="preserve"> </w:t>
      </w:r>
      <w:r w:rsidRPr="00E4272B">
        <w:t xml:space="preserve">ve Ek </w:t>
      </w:r>
      <w:r w:rsidR="00E82C9C" w:rsidRPr="00E4272B">
        <w:t>-1c</w:t>
      </w:r>
    </w:p>
    <w:p w14:paraId="523CA7B0" w14:textId="08B79E26" w:rsidR="000251F6" w:rsidRDefault="009A427F" w:rsidP="008D68E9">
      <w:pPr>
        <w:pStyle w:val="ListeParagraf"/>
        <w:numPr>
          <w:ilvl w:val="0"/>
          <w:numId w:val="9"/>
        </w:numPr>
        <w:jc w:val="both"/>
      </w:pPr>
      <w:r>
        <w:t>Kar dağıtmadıklarına dair belge,</w:t>
      </w:r>
    </w:p>
    <w:p w14:paraId="3119B1D7" w14:textId="34EB4F67" w:rsidR="00D32695" w:rsidRDefault="000251F6" w:rsidP="008D68E9">
      <w:pPr>
        <w:pStyle w:val="ListeParagraf"/>
        <w:numPr>
          <w:ilvl w:val="0"/>
          <w:numId w:val="9"/>
        </w:numPr>
        <w:jc w:val="both"/>
      </w:pPr>
      <w:r>
        <w:t xml:space="preserve">Kadın </w:t>
      </w:r>
      <w:r w:rsidR="007B3F6B">
        <w:t>k</w:t>
      </w:r>
      <w:r>
        <w:t>ooperatifi tarafından Kadın Kooperatifleri Destek Programına hibe başvurusu yapma konusunda alınan Yönetim Kurulu kararı</w:t>
      </w:r>
    </w:p>
    <w:p w14:paraId="73187487" w14:textId="77777777" w:rsidR="001B7034" w:rsidRDefault="00C66F43" w:rsidP="005A36F9">
      <w:pPr>
        <w:pStyle w:val="ListeParagraf"/>
        <w:numPr>
          <w:ilvl w:val="0"/>
          <w:numId w:val="9"/>
        </w:numPr>
        <w:jc w:val="both"/>
      </w:pPr>
      <w:r w:rsidRPr="008709D2">
        <w:t>Başvuran ve ortakların imza yetkililerini yetkilendirme belgesi</w:t>
      </w:r>
      <w:r>
        <w:t xml:space="preserve"> (imza sirküleri ya da proje ile ilgili görevlendirilen kişilere ilişkin Yönetim Kurulu kararı)</w:t>
      </w:r>
      <w:bookmarkEnd w:id="24"/>
    </w:p>
    <w:p w14:paraId="33E0E8E9" w14:textId="6EC412F7" w:rsidR="009C4733" w:rsidRPr="001B7034" w:rsidRDefault="009125F3" w:rsidP="009B0125">
      <w:pPr>
        <w:jc w:val="both"/>
      </w:pPr>
      <w:r w:rsidRPr="001B7034">
        <w:rPr>
          <w:iCs/>
        </w:rPr>
        <w:t xml:space="preserve">Başvurular, Sözleşme Makamı </w:t>
      </w:r>
      <w:r w:rsidR="001E2713" w:rsidRPr="001B7034">
        <w:rPr>
          <w:iCs/>
        </w:rPr>
        <w:t xml:space="preserve">Değerlendirme Komitesi </w:t>
      </w:r>
      <w:r w:rsidRPr="001B7034">
        <w:rPr>
          <w:iCs/>
        </w:rPr>
        <w:t xml:space="preserve">ve bağımsız değerlendiricilerin muhtemel destekleri ile incelenecek ve değerlendirilecektir. </w:t>
      </w:r>
      <w:r w:rsidR="005A36F9" w:rsidRPr="001B7034">
        <w:rPr>
          <w:iCs/>
        </w:rPr>
        <w:t xml:space="preserve">Sözleşme makamının hibe politikasında, hibelerin verilmesinde ve bunların duyurulmasında </w:t>
      </w:r>
      <w:r w:rsidR="009E3DE9" w:rsidRPr="001B7034">
        <w:rPr>
          <w:iCs/>
        </w:rPr>
        <w:t xml:space="preserve">Değerlendirme sürecinde Avrupa Birliği Dış Yardım Sözleşme Usulleri Uygulama Kılavuzu’nda </w:t>
      </w:r>
      <w:r w:rsidR="00133C2C" w:rsidRPr="001B7034">
        <w:rPr>
          <w:iCs/>
        </w:rPr>
        <w:t xml:space="preserve">tanımlanan </w:t>
      </w:r>
      <w:r w:rsidR="005A36F9" w:rsidRPr="001B7034">
        <w:rPr>
          <w:iCs/>
        </w:rPr>
        <w:t xml:space="preserve">açıklık ve şeffaflığın temin edilmesini sağlayacaktır. </w:t>
      </w:r>
    </w:p>
    <w:p w14:paraId="71A9398B" w14:textId="3D484B99" w:rsidR="009125F3" w:rsidRPr="00221164" w:rsidRDefault="009125F3">
      <w:pPr>
        <w:jc w:val="both"/>
        <w:rPr>
          <w:iCs/>
        </w:rPr>
      </w:pPr>
      <w:r w:rsidRPr="00221164">
        <w:rPr>
          <w:iCs/>
        </w:rPr>
        <w:t xml:space="preserve">Başvuru değerlendirilmesi sonucunda teklif edilen projenin </w:t>
      </w:r>
      <w:r w:rsidR="00B43C37">
        <w:rPr>
          <w:iCs/>
        </w:rPr>
        <w:t xml:space="preserve">Rehberin </w:t>
      </w:r>
      <w:r w:rsidR="005E4541">
        <w:rPr>
          <w:iCs/>
        </w:rPr>
        <w:t>“</w:t>
      </w:r>
      <w:r w:rsidRPr="00221164">
        <w:rPr>
          <w:i/>
        </w:rPr>
        <w:t>2</w:t>
      </w:r>
      <w:r w:rsidR="00B43C37" w:rsidRPr="00221164">
        <w:rPr>
          <w:i/>
        </w:rPr>
        <w:t>.</w:t>
      </w:r>
      <w:r w:rsidR="005E4541" w:rsidRPr="00221164">
        <w:rPr>
          <w:i/>
        </w:rPr>
        <w:t>Kadın Kooperatifleri Destek Programı Başvuru Kriterleri</w:t>
      </w:r>
      <w:r w:rsidR="005E4541">
        <w:rPr>
          <w:iCs/>
        </w:rPr>
        <w:t>”</w:t>
      </w:r>
      <w:r w:rsidRPr="00221164">
        <w:rPr>
          <w:iCs/>
        </w:rPr>
        <w:t xml:space="preserve"> bölüm</w:t>
      </w:r>
      <w:r w:rsidR="00B43C37">
        <w:rPr>
          <w:iCs/>
        </w:rPr>
        <w:t>ün</w:t>
      </w:r>
      <w:r w:rsidRPr="00221164">
        <w:rPr>
          <w:iCs/>
        </w:rPr>
        <w:t>de belirtilen uygunluk kriterlerini sağlamadığı tespit edilirse, başvuru sadece bu sebepten dolayı reddedilecektir.</w:t>
      </w:r>
    </w:p>
    <w:p w14:paraId="453DA3A4" w14:textId="19890E24" w:rsidR="00C85C8C" w:rsidRDefault="00C2671E">
      <w:pPr>
        <w:jc w:val="both"/>
      </w:pPr>
      <w:r w:rsidRPr="00E4272B">
        <w:rPr>
          <w:noProof/>
          <w:lang w:eastAsia="tr-TR"/>
        </w:rPr>
        <mc:AlternateContent>
          <mc:Choice Requires="wps">
            <w:drawing>
              <wp:anchor distT="0" distB="0" distL="114300" distR="114300" simplePos="0" relativeHeight="251699200" behindDoc="0" locked="0" layoutInCell="1" allowOverlap="1" wp14:anchorId="1A144E3C" wp14:editId="01D04228">
                <wp:simplePos x="0" y="0"/>
                <wp:positionH relativeFrom="margin">
                  <wp:align>left</wp:align>
                </wp:positionH>
                <wp:positionV relativeFrom="paragraph">
                  <wp:posOffset>24130</wp:posOffset>
                </wp:positionV>
                <wp:extent cx="5899150" cy="946150"/>
                <wp:effectExtent l="0" t="0" r="25400" b="25400"/>
                <wp:wrapNone/>
                <wp:docPr id="1698405864" name="Dikdörtgen: Köşeleri Yuvarlatılmış 16984058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9150" cy="9461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66B6BF" w14:textId="77777777" w:rsidR="00C85C8C" w:rsidRDefault="00C85C8C" w:rsidP="00C85C8C">
                            <w:pPr>
                              <w:jc w:val="center"/>
                              <w:rPr>
                                <w:b/>
                              </w:rPr>
                            </w:pPr>
                            <w:r w:rsidRPr="00240391">
                              <w:rPr>
                                <w:b/>
                              </w:rPr>
                              <w:t xml:space="preserve">İdari </w:t>
                            </w:r>
                            <w:r>
                              <w:rPr>
                                <w:b/>
                              </w:rPr>
                              <w:t>d</w:t>
                            </w:r>
                            <w:r w:rsidRPr="00240391">
                              <w:rPr>
                                <w:b/>
                              </w:rPr>
                              <w:t xml:space="preserve">eğerlendirmeyi geçemeyen başvurular </w:t>
                            </w:r>
                            <w:r>
                              <w:rPr>
                                <w:b/>
                              </w:rPr>
                              <w:t>teknik d</w:t>
                            </w:r>
                            <w:r w:rsidRPr="00240391">
                              <w:rPr>
                                <w:b/>
                              </w:rPr>
                              <w:t>eğerlendirme</w:t>
                            </w:r>
                            <w:r>
                              <w:rPr>
                                <w:b/>
                              </w:rPr>
                              <w:t xml:space="preserve">ye </w:t>
                            </w:r>
                            <w:r w:rsidRPr="00240391">
                              <w:rPr>
                                <w:b/>
                              </w:rPr>
                              <w:t>alınmayacak</w:t>
                            </w:r>
                            <w:r>
                              <w:rPr>
                                <w:b/>
                              </w:rPr>
                              <w:t xml:space="preserve">tır ve </w:t>
                            </w:r>
                            <w:r w:rsidRPr="00240391">
                              <w:rPr>
                                <w:b/>
                              </w:rPr>
                              <w:t>doğrudan elenecektir</w:t>
                            </w:r>
                            <w:r>
                              <w:rPr>
                                <w:b/>
                              </w:rPr>
                              <w:t xml:space="preserve">. </w:t>
                            </w:r>
                          </w:p>
                          <w:p w14:paraId="467DAB75" w14:textId="77777777" w:rsidR="00C85C8C" w:rsidRPr="00240391" w:rsidRDefault="00C85C8C" w:rsidP="00C85C8C">
                            <w:pPr>
                              <w:jc w:val="center"/>
                              <w:rPr>
                                <w:b/>
                              </w:rPr>
                            </w:pPr>
                            <w:r>
                              <w:rPr>
                                <w:b/>
                              </w:rPr>
                              <w:t xml:space="preserve"> </w:t>
                            </w:r>
                            <w:r w:rsidRPr="00240391">
                              <w:rPr>
                                <w:b/>
                              </w:rPr>
                              <w:t>Bu nedenle başvurunun eksiksiz bir biçimde yapılması gerekmektedir</w:t>
                            </w:r>
                            <w:r>
                              <w:rPr>
                                <w:b/>
                              </w:rPr>
                              <w:t xml:space="preserve">. </w:t>
                            </w:r>
                          </w:p>
                          <w:p w14:paraId="59005A91" w14:textId="6E23129E" w:rsidR="00C85C8C" w:rsidRPr="006C55B9" w:rsidRDefault="00C85C8C" w:rsidP="00C85C8C">
                            <w:pPr>
                              <w:jc w:val="center"/>
                              <w:rPr>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144E3C" id="Dikdörtgen: Köşeleri Yuvarlatılmış 1698405864" o:spid="_x0000_s1036" style="position:absolute;left:0;text-align:left;margin-left:0;margin-top:1.9pt;width:464.5pt;height:74.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" fillcolor="white [3201]" strokecolor="black [3213]" strokeweight="1pt">
                <v:stroke joinstyle="miter"/>
                <v:path arrowok="t"/>
                <v:textbox>
                  <w:txbxContent>
                    <w:p w14:paraId="7366B6BF" w14:textId="77777777" w:rsidR="00C85C8C" w:rsidRDefault="00C85C8C" w:rsidP="00C85C8C">
                      <w:pPr>
                        <w:jc w:val="center"/>
                        <w:rPr>
                          <w:b/>
                        </w:rPr>
                      </w:pPr>
                      <w:r w:rsidRPr="00240391">
                        <w:rPr>
                          <w:b/>
                        </w:rPr>
                        <w:t xml:space="preserve">İdari </w:t>
                      </w:r>
                      <w:r>
                        <w:rPr>
                          <w:b/>
                        </w:rPr>
                        <w:t>d</w:t>
                      </w:r>
                      <w:r w:rsidRPr="00240391">
                        <w:rPr>
                          <w:b/>
                        </w:rPr>
                        <w:t xml:space="preserve">eğerlendirmeyi geçemeyen başvurular </w:t>
                      </w:r>
                      <w:r>
                        <w:rPr>
                          <w:b/>
                        </w:rPr>
                        <w:t>teknik d</w:t>
                      </w:r>
                      <w:r w:rsidRPr="00240391">
                        <w:rPr>
                          <w:b/>
                        </w:rPr>
                        <w:t>eğerlendirme</w:t>
                      </w:r>
                      <w:r>
                        <w:rPr>
                          <w:b/>
                        </w:rPr>
                        <w:t xml:space="preserve">ye </w:t>
                      </w:r>
                      <w:r w:rsidRPr="00240391">
                        <w:rPr>
                          <w:b/>
                        </w:rPr>
                        <w:t>alınmayacak</w:t>
                      </w:r>
                      <w:r>
                        <w:rPr>
                          <w:b/>
                        </w:rPr>
                        <w:t xml:space="preserve">tır ve </w:t>
                      </w:r>
                      <w:r w:rsidRPr="00240391">
                        <w:rPr>
                          <w:b/>
                        </w:rPr>
                        <w:t>doğrudan elenecektir</w:t>
                      </w:r>
                      <w:r>
                        <w:rPr>
                          <w:b/>
                        </w:rPr>
                        <w:t xml:space="preserve">. </w:t>
                      </w:r>
                    </w:p>
                    <w:p w14:paraId="467DAB75" w14:textId="77777777" w:rsidR="00C85C8C" w:rsidRPr="00240391" w:rsidRDefault="00C85C8C" w:rsidP="00C85C8C">
                      <w:pPr>
                        <w:jc w:val="center"/>
                        <w:rPr>
                          <w:b/>
                        </w:rPr>
                      </w:pPr>
                      <w:r>
                        <w:rPr>
                          <w:b/>
                        </w:rPr>
                        <w:t xml:space="preserve"> </w:t>
                      </w:r>
                      <w:r w:rsidRPr="00240391">
                        <w:rPr>
                          <w:b/>
                        </w:rPr>
                        <w:t>Bu nedenle başvurunun eksiksiz bir biçimde yapılması gerekmektedir</w:t>
                      </w:r>
                      <w:r>
                        <w:rPr>
                          <w:b/>
                        </w:rPr>
                        <w:t xml:space="preserve">. </w:t>
                      </w:r>
                    </w:p>
                    <w:p w14:paraId="59005A91" w14:textId="6E23129E" w:rsidR="00C85C8C" w:rsidRPr="006C55B9" w:rsidRDefault="00C85C8C" w:rsidP="00C85C8C">
                      <w:pPr>
                        <w:jc w:val="center"/>
                        <w:rPr>
                          <w:bCs/>
                        </w:rPr>
                      </w:pPr>
                    </w:p>
                  </w:txbxContent>
                </v:textbox>
                <w10:wrap anchorx="margin"/>
              </v:roundrect>
            </w:pict>
          </mc:Fallback>
        </mc:AlternateContent>
      </w:r>
    </w:p>
    <w:p w14:paraId="56A929D4" w14:textId="64D24CD3" w:rsidR="00C85C8C" w:rsidRDefault="00C85C8C">
      <w:pPr>
        <w:jc w:val="both"/>
      </w:pPr>
    </w:p>
    <w:p w14:paraId="164042B5" w14:textId="77777777" w:rsidR="00C85C8C" w:rsidRDefault="00C85C8C">
      <w:pPr>
        <w:jc w:val="both"/>
      </w:pPr>
    </w:p>
    <w:p w14:paraId="4182CDEF" w14:textId="1507C2F8" w:rsidR="00C94DB5" w:rsidRDefault="007A17F9" w:rsidP="000F109D">
      <w:pPr>
        <w:jc w:val="both"/>
        <w:rPr>
          <w:iCs/>
        </w:rPr>
      </w:pPr>
      <w:r w:rsidRPr="00094BCB">
        <w:t xml:space="preserve">Başvurular, </w:t>
      </w:r>
      <w:r w:rsidR="00D93E9D">
        <w:t>t</w:t>
      </w:r>
      <w:r w:rsidR="00893B55" w:rsidRPr="00E4272B">
        <w:t>eknik değerlendirme aşamasında aşağıda</w:t>
      </w:r>
      <w:r w:rsidR="009E3E4D">
        <w:t xml:space="preserve"> yer alan</w:t>
      </w:r>
      <w:r w:rsidR="00893B55" w:rsidRPr="00E4272B">
        <w:t xml:space="preserve"> </w:t>
      </w:r>
      <w:r w:rsidR="00AD3992">
        <w:t xml:space="preserve">4.2 </w:t>
      </w:r>
      <w:r w:rsidR="00AD3992" w:rsidRPr="004772EE">
        <w:t>Başvuru Formu Değerlendirme Tablosu</w:t>
      </w:r>
      <w:r w:rsidR="00A031F1">
        <w:t>nda belirtilen</w:t>
      </w:r>
      <w:r w:rsidR="00AD3992" w:rsidRPr="00E4272B">
        <w:t xml:space="preserve"> </w:t>
      </w:r>
      <w:r w:rsidR="00893B55" w:rsidRPr="00E4272B">
        <w:t xml:space="preserve">ölçütler göz önüne alınarak bağımsız değerlendiriciler tarafından puanlanır. </w:t>
      </w:r>
      <w:r w:rsidR="00677BC5" w:rsidRPr="00221164">
        <w:rPr>
          <w:iCs/>
          <w:color w:val="000000" w:themeColor="text1"/>
          <w:shd w:val="clear" w:color="auto" w:fill="FFFFFF" w:themeFill="background1"/>
        </w:rPr>
        <w:t>5</w:t>
      </w:r>
      <w:r w:rsidR="00A031F1" w:rsidRPr="00221164">
        <w:rPr>
          <w:iCs/>
          <w:color w:val="000000" w:themeColor="text1"/>
          <w:shd w:val="clear" w:color="auto" w:fill="FFFFFF" w:themeFill="background1"/>
        </w:rPr>
        <w:t xml:space="preserve">0 </w:t>
      </w:r>
      <w:r w:rsidR="003D61DD" w:rsidRPr="00221164">
        <w:rPr>
          <w:iCs/>
          <w:color w:val="000000" w:themeColor="text1"/>
          <w:shd w:val="clear" w:color="auto" w:fill="FFFFFF" w:themeFill="background1"/>
        </w:rPr>
        <w:t>puan</w:t>
      </w:r>
      <w:r w:rsidR="003D61DD" w:rsidRPr="00221164">
        <w:rPr>
          <w:iCs/>
        </w:rPr>
        <w:t xml:space="preserve"> ve üstü puan alan projeler </w:t>
      </w:r>
      <w:r w:rsidR="00AB3DE1">
        <w:rPr>
          <w:iCs/>
        </w:rPr>
        <w:t>hibe almaya hak kazanması</w:t>
      </w:r>
      <w:r w:rsidR="003D61DD" w:rsidRPr="00221164">
        <w:rPr>
          <w:iCs/>
        </w:rPr>
        <w:t xml:space="preserve"> için </w:t>
      </w:r>
      <w:bookmarkStart w:id="25" w:name="_Hlk151130970"/>
      <w:r w:rsidR="00060093">
        <w:rPr>
          <w:iCs/>
        </w:rPr>
        <w:t>Hibe Programı</w:t>
      </w:r>
      <w:r w:rsidR="00A8595B">
        <w:rPr>
          <w:iCs/>
        </w:rPr>
        <w:t xml:space="preserve"> </w:t>
      </w:r>
      <w:r w:rsidR="00AB3DE1">
        <w:rPr>
          <w:iCs/>
        </w:rPr>
        <w:t xml:space="preserve">Değerlendirme </w:t>
      </w:r>
      <w:r w:rsidR="008151D4" w:rsidRPr="00221164">
        <w:rPr>
          <w:iCs/>
        </w:rPr>
        <w:t>Komite</w:t>
      </w:r>
      <w:r w:rsidR="00544D9D">
        <w:rPr>
          <w:iCs/>
        </w:rPr>
        <w:t>si</w:t>
      </w:r>
      <w:r w:rsidR="008151D4" w:rsidRPr="00221164">
        <w:rPr>
          <w:iCs/>
        </w:rPr>
        <w:t xml:space="preserve"> </w:t>
      </w:r>
      <w:bookmarkEnd w:id="25"/>
      <w:r w:rsidR="008151D4" w:rsidRPr="00221164">
        <w:rPr>
          <w:iCs/>
        </w:rPr>
        <w:t xml:space="preserve">tarafından </w:t>
      </w:r>
      <w:r w:rsidR="00DF6CF2" w:rsidRPr="00221164">
        <w:rPr>
          <w:iCs/>
        </w:rPr>
        <w:t>değerlendirmeye alına</w:t>
      </w:r>
      <w:r w:rsidR="00752506" w:rsidRPr="00221164">
        <w:rPr>
          <w:iCs/>
        </w:rPr>
        <w:t>rak nihai karar verilecektir.</w:t>
      </w:r>
    </w:p>
    <w:p w14:paraId="2124C999" w14:textId="77777777" w:rsidR="004566DB" w:rsidRDefault="004566DB" w:rsidP="000F109D">
      <w:pPr>
        <w:jc w:val="both"/>
        <w:rPr>
          <w:iCs/>
        </w:rPr>
      </w:pPr>
    </w:p>
    <w:p w14:paraId="5B822933" w14:textId="153F3196" w:rsidR="00DF09DF" w:rsidRDefault="00655C75" w:rsidP="009E0E0F">
      <w:pPr>
        <w:pStyle w:val="Balk2"/>
      </w:pPr>
      <w:bookmarkStart w:id="26" w:name="_Toc152869829"/>
      <w:r w:rsidRPr="00244381">
        <w:lastRenderedPageBreak/>
        <w:t>4.</w:t>
      </w:r>
      <w:r>
        <w:t>2</w:t>
      </w:r>
      <w:r w:rsidRPr="00244381">
        <w:t xml:space="preserve"> Başvuru Formu Değerlendirme Tablosu</w:t>
      </w:r>
      <w:bookmarkEnd w:id="26"/>
    </w:p>
    <w:tbl>
      <w:tblPr>
        <w:tblW w:w="8926" w:type="dxa"/>
        <w:tblCellMar>
          <w:left w:w="70" w:type="dxa"/>
          <w:right w:w="70" w:type="dxa"/>
        </w:tblCellMar>
        <w:tblLook w:val="04A0" w:firstRow="1" w:lastRow="0" w:firstColumn="1" w:lastColumn="0" w:noHBand="0" w:noVBand="1"/>
      </w:tblPr>
      <w:tblGrid>
        <w:gridCol w:w="8359"/>
        <w:gridCol w:w="630"/>
      </w:tblGrid>
      <w:tr w:rsidR="00D4267B" w:rsidRPr="00D4267B" w14:paraId="3A5972C6" w14:textId="77777777" w:rsidTr="002C2B3E">
        <w:trPr>
          <w:trHeight w:val="280"/>
        </w:trPr>
        <w:tc>
          <w:tcPr>
            <w:tcW w:w="8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F8667" w14:textId="77777777" w:rsidR="00D4267B" w:rsidRPr="00D4267B" w:rsidRDefault="00D4267B" w:rsidP="00D4267B">
            <w:pPr>
              <w:spacing w:after="0" w:line="240" w:lineRule="auto"/>
              <w:rPr>
                <w:rFonts w:ascii="Calibri" w:eastAsia="Times New Roman" w:hAnsi="Calibri" w:cs="Calibri"/>
                <w:b/>
                <w:bCs/>
                <w:color w:val="000000"/>
                <w:sz w:val="20"/>
                <w:szCs w:val="20"/>
                <w:lang w:eastAsia="tr-TR"/>
              </w:rPr>
            </w:pPr>
            <w:r w:rsidRPr="00D4267B">
              <w:rPr>
                <w:rFonts w:ascii="Calibri" w:eastAsia="Times New Roman" w:hAnsi="Calibri" w:cs="Calibri"/>
                <w:b/>
                <w:bCs/>
                <w:color w:val="000000"/>
                <w:sz w:val="20"/>
                <w:szCs w:val="20"/>
                <w:lang w:eastAsia="tr-TR"/>
              </w:rPr>
              <w:t>BÖLÜM</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DD40891" w14:textId="77777777" w:rsidR="00D4267B" w:rsidRPr="00D4267B" w:rsidRDefault="00D4267B" w:rsidP="00D4267B">
            <w:pPr>
              <w:spacing w:after="0" w:line="240" w:lineRule="auto"/>
              <w:rPr>
                <w:rFonts w:ascii="Calibri" w:eastAsia="Times New Roman" w:hAnsi="Calibri" w:cs="Calibri"/>
                <w:b/>
                <w:bCs/>
                <w:color w:val="000000"/>
                <w:sz w:val="20"/>
                <w:szCs w:val="20"/>
                <w:lang w:eastAsia="tr-TR"/>
              </w:rPr>
            </w:pPr>
            <w:r w:rsidRPr="00D4267B">
              <w:rPr>
                <w:rFonts w:ascii="Calibri" w:eastAsia="Times New Roman" w:hAnsi="Calibri" w:cs="Calibri"/>
                <w:b/>
                <w:bCs/>
                <w:color w:val="000000"/>
                <w:sz w:val="20"/>
                <w:szCs w:val="20"/>
                <w:lang w:eastAsia="tr-TR"/>
              </w:rPr>
              <w:t>PUAN</w:t>
            </w:r>
          </w:p>
        </w:tc>
      </w:tr>
      <w:tr w:rsidR="00D4267B" w:rsidRPr="00D4267B" w14:paraId="073F0FD3" w14:textId="77777777" w:rsidTr="002C2B3E">
        <w:trPr>
          <w:trHeight w:val="28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1494F671" w14:textId="77777777" w:rsidR="00D4267B" w:rsidRPr="00D4267B" w:rsidRDefault="00D4267B" w:rsidP="00D4267B">
            <w:pPr>
              <w:spacing w:after="0" w:line="240" w:lineRule="auto"/>
              <w:rPr>
                <w:rFonts w:ascii="Calibri" w:eastAsia="Times New Roman" w:hAnsi="Calibri" w:cs="Calibri"/>
                <w:b/>
                <w:bCs/>
                <w:color w:val="000000"/>
                <w:sz w:val="20"/>
                <w:szCs w:val="20"/>
                <w:lang w:eastAsia="tr-TR"/>
              </w:rPr>
            </w:pPr>
            <w:r w:rsidRPr="00D4267B">
              <w:rPr>
                <w:rFonts w:ascii="Calibri" w:eastAsia="Times New Roman" w:hAnsi="Calibri" w:cs="Calibri"/>
                <w:b/>
                <w:bCs/>
                <w:color w:val="000000"/>
                <w:sz w:val="20"/>
                <w:szCs w:val="20"/>
                <w:lang w:eastAsia="tr-TR"/>
              </w:rPr>
              <w:t>1. Başvuru Sahibinin Mali ve Operasyonel Kapasitesi</w:t>
            </w:r>
          </w:p>
        </w:tc>
        <w:tc>
          <w:tcPr>
            <w:tcW w:w="567" w:type="dxa"/>
            <w:tcBorders>
              <w:top w:val="nil"/>
              <w:left w:val="nil"/>
              <w:bottom w:val="single" w:sz="4" w:space="0" w:color="auto"/>
              <w:right w:val="single" w:sz="4" w:space="0" w:color="auto"/>
            </w:tcBorders>
            <w:shd w:val="clear" w:color="auto" w:fill="auto"/>
            <w:noWrap/>
            <w:vAlign w:val="center"/>
            <w:hideMark/>
          </w:tcPr>
          <w:p w14:paraId="31BEFEBB" w14:textId="77777777" w:rsidR="00D4267B" w:rsidRPr="00D4267B" w:rsidRDefault="00D4267B" w:rsidP="00D4267B">
            <w:pPr>
              <w:spacing w:after="0" w:line="240" w:lineRule="auto"/>
              <w:rPr>
                <w:rFonts w:ascii="Calibri" w:eastAsia="Times New Roman" w:hAnsi="Calibri" w:cs="Calibri"/>
                <w:b/>
                <w:bCs/>
                <w:color w:val="000000"/>
                <w:sz w:val="20"/>
                <w:szCs w:val="20"/>
                <w:lang w:eastAsia="tr-TR"/>
              </w:rPr>
            </w:pPr>
            <w:r w:rsidRPr="00D4267B">
              <w:rPr>
                <w:rFonts w:ascii="Calibri" w:eastAsia="Times New Roman" w:hAnsi="Calibri" w:cs="Calibri"/>
                <w:b/>
                <w:bCs/>
                <w:color w:val="000000"/>
                <w:sz w:val="20"/>
                <w:szCs w:val="20"/>
                <w:lang w:eastAsia="tr-TR"/>
              </w:rPr>
              <w:t>15</w:t>
            </w:r>
          </w:p>
        </w:tc>
      </w:tr>
      <w:tr w:rsidR="00D4267B" w:rsidRPr="00D4267B" w14:paraId="73C5DD0E" w14:textId="77777777" w:rsidTr="002C2B3E">
        <w:trPr>
          <w:trHeight w:val="52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194EB47F" w14:textId="77777777" w:rsidR="00D4267B" w:rsidRPr="00D4267B" w:rsidRDefault="00D4267B" w:rsidP="00D4267B">
            <w:pPr>
              <w:spacing w:after="0" w:line="240" w:lineRule="auto"/>
              <w:rPr>
                <w:rFonts w:ascii="Calibri" w:eastAsia="Times New Roman" w:hAnsi="Calibri" w:cs="Calibri"/>
                <w:b/>
                <w:bCs/>
                <w:color w:val="000000"/>
                <w:sz w:val="20"/>
                <w:szCs w:val="20"/>
                <w:lang w:eastAsia="tr-TR"/>
              </w:rPr>
            </w:pPr>
            <w:r w:rsidRPr="00D4267B">
              <w:rPr>
                <w:rFonts w:ascii="Calibri" w:eastAsia="Times New Roman" w:hAnsi="Calibri" w:cs="Calibri"/>
                <w:b/>
                <w:bCs/>
                <w:color w:val="000000"/>
                <w:sz w:val="20"/>
                <w:szCs w:val="20"/>
                <w:lang w:eastAsia="tr-TR"/>
              </w:rPr>
              <w:t>2. Başvuru Sahibinin Önerilen Projeyi Başarıyla Tamamlamak için Gereken Mesleki Yeterliliği ve Alandaki Deneyimi: Proje Yönetimi Konusundaki Deneyimi</w:t>
            </w:r>
          </w:p>
        </w:tc>
        <w:tc>
          <w:tcPr>
            <w:tcW w:w="567" w:type="dxa"/>
            <w:tcBorders>
              <w:top w:val="nil"/>
              <w:left w:val="nil"/>
              <w:bottom w:val="single" w:sz="4" w:space="0" w:color="auto"/>
              <w:right w:val="single" w:sz="4" w:space="0" w:color="auto"/>
            </w:tcBorders>
            <w:shd w:val="clear" w:color="auto" w:fill="auto"/>
            <w:noWrap/>
            <w:vAlign w:val="center"/>
            <w:hideMark/>
          </w:tcPr>
          <w:p w14:paraId="7B6F315E" w14:textId="77777777" w:rsidR="00D4267B" w:rsidRPr="00D4267B" w:rsidRDefault="00D4267B" w:rsidP="00D4267B">
            <w:pPr>
              <w:spacing w:after="0" w:line="240" w:lineRule="auto"/>
              <w:rPr>
                <w:rFonts w:ascii="Calibri" w:eastAsia="Times New Roman" w:hAnsi="Calibri" w:cs="Calibri"/>
                <w:b/>
                <w:bCs/>
                <w:color w:val="000000"/>
                <w:sz w:val="20"/>
                <w:szCs w:val="20"/>
                <w:lang w:eastAsia="tr-TR"/>
              </w:rPr>
            </w:pPr>
            <w:r w:rsidRPr="00D4267B">
              <w:rPr>
                <w:rFonts w:ascii="Calibri" w:eastAsia="Times New Roman" w:hAnsi="Calibri" w:cs="Calibri"/>
                <w:b/>
                <w:bCs/>
                <w:color w:val="000000"/>
                <w:sz w:val="20"/>
                <w:szCs w:val="20"/>
                <w:lang w:eastAsia="tr-TR"/>
              </w:rPr>
              <w:t>10</w:t>
            </w:r>
          </w:p>
        </w:tc>
      </w:tr>
      <w:tr w:rsidR="00D4267B" w:rsidRPr="00D4267B" w14:paraId="2715F517" w14:textId="77777777" w:rsidTr="002C2B3E">
        <w:trPr>
          <w:trHeight w:val="28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08BE504F" w14:textId="77777777" w:rsidR="00D4267B" w:rsidRPr="00D4267B" w:rsidRDefault="00D4267B" w:rsidP="00D4267B">
            <w:pPr>
              <w:spacing w:after="0" w:line="240" w:lineRule="auto"/>
              <w:rPr>
                <w:rFonts w:ascii="Calibri" w:eastAsia="Times New Roman" w:hAnsi="Calibri" w:cs="Calibri"/>
                <w:b/>
                <w:bCs/>
                <w:color w:val="000000"/>
                <w:sz w:val="20"/>
                <w:szCs w:val="20"/>
                <w:lang w:eastAsia="tr-TR"/>
              </w:rPr>
            </w:pPr>
            <w:r w:rsidRPr="00D4267B">
              <w:rPr>
                <w:rFonts w:ascii="Calibri" w:eastAsia="Times New Roman" w:hAnsi="Calibri" w:cs="Calibri"/>
                <w:b/>
                <w:bCs/>
                <w:color w:val="000000"/>
                <w:sz w:val="20"/>
                <w:szCs w:val="20"/>
                <w:lang w:eastAsia="tr-TR"/>
              </w:rPr>
              <w:t>3. Maliyet Etkinliği/ Gerçekçi ve Uyumlu Bütçe Dengesi</w:t>
            </w:r>
          </w:p>
        </w:tc>
        <w:tc>
          <w:tcPr>
            <w:tcW w:w="567" w:type="dxa"/>
            <w:tcBorders>
              <w:top w:val="nil"/>
              <w:left w:val="nil"/>
              <w:bottom w:val="single" w:sz="4" w:space="0" w:color="auto"/>
              <w:right w:val="single" w:sz="4" w:space="0" w:color="auto"/>
            </w:tcBorders>
            <w:shd w:val="clear" w:color="auto" w:fill="auto"/>
            <w:noWrap/>
            <w:vAlign w:val="center"/>
            <w:hideMark/>
          </w:tcPr>
          <w:p w14:paraId="081BA1AC" w14:textId="77777777" w:rsidR="00D4267B" w:rsidRPr="00D4267B" w:rsidRDefault="00D4267B" w:rsidP="00D4267B">
            <w:pPr>
              <w:spacing w:after="0" w:line="240" w:lineRule="auto"/>
              <w:rPr>
                <w:rFonts w:ascii="Calibri" w:eastAsia="Times New Roman" w:hAnsi="Calibri" w:cs="Calibri"/>
                <w:b/>
                <w:bCs/>
                <w:color w:val="000000"/>
                <w:sz w:val="20"/>
                <w:szCs w:val="20"/>
                <w:lang w:eastAsia="tr-TR"/>
              </w:rPr>
            </w:pPr>
            <w:r w:rsidRPr="00D4267B">
              <w:rPr>
                <w:rFonts w:ascii="Calibri" w:eastAsia="Times New Roman" w:hAnsi="Calibri" w:cs="Calibri"/>
                <w:b/>
                <w:bCs/>
                <w:color w:val="000000"/>
                <w:sz w:val="20"/>
                <w:szCs w:val="20"/>
                <w:lang w:eastAsia="tr-TR"/>
              </w:rPr>
              <w:t>15</w:t>
            </w:r>
          </w:p>
        </w:tc>
      </w:tr>
      <w:tr w:rsidR="00D4267B" w:rsidRPr="00D4267B" w14:paraId="04D96957" w14:textId="77777777" w:rsidTr="002C2B3E">
        <w:trPr>
          <w:trHeight w:val="28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10683047" w14:textId="77777777" w:rsidR="00D4267B" w:rsidRPr="00D4267B" w:rsidRDefault="00D4267B" w:rsidP="00D4267B">
            <w:pPr>
              <w:spacing w:after="0" w:line="240" w:lineRule="auto"/>
              <w:rPr>
                <w:rFonts w:ascii="Calibri" w:eastAsia="Times New Roman" w:hAnsi="Calibri" w:cs="Calibri"/>
                <w:b/>
                <w:bCs/>
                <w:color w:val="000000"/>
                <w:sz w:val="20"/>
                <w:szCs w:val="20"/>
                <w:lang w:eastAsia="tr-TR"/>
              </w:rPr>
            </w:pPr>
            <w:r w:rsidRPr="00D4267B">
              <w:rPr>
                <w:rFonts w:ascii="Calibri" w:eastAsia="Times New Roman" w:hAnsi="Calibri" w:cs="Calibri"/>
                <w:b/>
                <w:bCs/>
                <w:color w:val="000000"/>
                <w:sz w:val="20"/>
                <w:szCs w:val="20"/>
                <w:lang w:eastAsia="tr-TR"/>
              </w:rPr>
              <w:t>4. Program İlgililiği</w:t>
            </w:r>
          </w:p>
        </w:tc>
        <w:tc>
          <w:tcPr>
            <w:tcW w:w="567" w:type="dxa"/>
            <w:tcBorders>
              <w:top w:val="nil"/>
              <w:left w:val="nil"/>
              <w:bottom w:val="single" w:sz="4" w:space="0" w:color="auto"/>
              <w:right w:val="single" w:sz="4" w:space="0" w:color="auto"/>
            </w:tcBorders>
            <w:shd w:val="clear" w:color="auto" w:fill="auto"/>
            <w:noWrap/>
            <w:vAlign w:val="center"/>
            <w:hideMark/>
          </w:tcPr>
          <w:p w14:paraId="0810BAC2" w14:textId="77777777" w:rsidR="00D4267B" w:rsidRPr="00D4267B" w:rsidRDefault="00D4267B" w:rsidP="00D4267B">
            <w:pPr>
              <w:spacing w:after="0" w:line="240" w:lineRule="auto"/>
              <w:rPr>
                <w:rFonts w:ascii="Calibri" w:eastAsia="Times New Roman" w:hAnsi="Calibri" w:cs="Calibri"/>
                <w:b/>
                <w:bCs/>
                <w:color w:val="000000"/>
                <w:sz w:val="20"/>
                <w:szCs w:val="20"/>
                <w:lang w:eastAsia="tr-TR"/>
              </w:rPr>
            </w:pPr>
            <w:r w:rsidRPr="00D4267B">
              <w:rPr>
                <w:rFonts w:ascii="Calibri" w:eastAsia="Times New Roman" w:hAnsi="Calibri" w:cs="Calibri"/>
                <w:b/>
                <w:bCs/>
                <w:color w:val="000000"/>
                <w:sz w:val="20"/>
                <w:szCs w:val="20"/>
                <w:lang w:eastAsia="tr-TR"/>
              </w:rPr>
              <w:t>15</w:t>
            </w:r>
          </w:p>
        </w:tc>
      </w:tr>
      <w:tr w:rsidR="00D4267B" w:rsidRPr="00D4267B" w14:paraId="26674269" w14:textId="77777777" w:rsidTr="002C2B3E">
        <w:trPr>
          <w:trHeight w:val="28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23AADF50" w14:textId="77777777" w:rsidR="00D4267B" w:rsidRPr="00D4267B" w:rsidRDefault="00D4267B" w:rsidP="00D4267B">
            <w:pPr>
              <w:spacing w:after="0" w:line="240" w:lineRule="auto"/>
              <w:rPr>
                <w:rFonts w:ascii="Calibri" w:eastAsia="Times New Roman" w:hAnsi="Calibri" w:cs="Calibri"/>
                <w:b/>
                <w:bCs/>
                <w:color w:val="000000"/>
                <w:sz w:val="20"/>
                <w:szCs w:val="20"/>
                <w:lang w:eastAsia="tr-TR"/>
              </w:rPr>
            </w:pPr>
            <w:r w:rsidRPr="00D4267B">
              <w:rPr>
                <w:rFonts w:ascii="Calibri" w:eastAsia="Times New Roman" w:hAnsi="Calibri" w:cs="Calibri"/>
                <w:b/>
                <w:bCs/>
                <w:color w:val="000000"/>
                <w:sz w:val="20"/>
                <w:szCs w:val="20"/>
                <w:lang w:eastAsia="tr-TR"/>
              </w:rPr>
              <w:t>5. Projenin Metodolojisi ve Uygulanabilirliği</w:t>
            </w:r>
          </w:p>
        </w:tc>
        <w:tc>
          <w:tcPr>
            <w:tcW w:w="567" w:type="dxa"/>
            <w:tcBorders>
              <w:top w:val="nil"/>
              <w:left w:val="nil"/>
              <w:bottom w:val="single" w:sz="4" w:space="0" w:color="auto"/>
              <w:right w:val="single" w:sz="4" w:space="0" w:color="auto"/>
            </w:tcBorders>
            <w:shd w:val="clear" w:color="auto" w:fill="auto"/>
            <w:noWrap/>
            <w:vAlign w:val="center"/>
            <w:hideMark/>
          </w:tcPr>
          <w:p w14:paraId="6D45B615" w14:textId="77777777" w:rsidR="00D4267B" w:rsidRPr="00D4267B" w:rsidRDefault="00D4267B" w:rsidP="00D4267B">
            <w:pPr>
              <w:spacing w:after="0" w:line="240" w:lineRule="auto"/>
              <w:rPr>
                <w:rFonts w:ascii="Calibri" w:eastAsia="Times New Roman" w:hAnsi="Calibri" w:cs="Calibri"/>
                <w:b/>
                <w:bCs/>
                <w:color w:val="000000"/>
                <w:sz w:val="20"/>
                <w:szCs w:val="20"/>
                <w:lang w:eastAsia="tr-TR"/>
              </w:rPr>
            </w:pPr>
            <w:r w:rsidRPr="00D4267B">
              <w:rPr>
                <w:rFonts w:ascii="Calibri" w:eastAsia="Times New Roman" w:hAnsi="Calibri" w:cs="Calibri"/>
                <w:b/>
                <w:bCs/>
                <w:color w:val="000000"/>
                <w:sz w:val="20"/>
                <w:szCs w:val="20"/>
                <w:lang w:eastAsia="tr-TR"/>
              </w:rPr>
              <w:t>30</w:t>
            </w:r>
          </w:p>
        </w:tc>
      </w:tr>
      <w:tr w:rsidR="00D4267B" w:rsidRPr="00D4267B" w14:paraId="691502E8" w14:textId="77777777" w:rsidTr="002C2B3E">
        <w:trPr>
          <w:trHeight w:val="28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626B7682" w14:textId="77777777" w:rsidR="00D4267B" w:rsidRPr="00D4267B" w:rsidRDefault="00D4267B" w:rsidP="00D4267B">
            <w:pPr>
              <w:spacing w:after="0" w:line="240" w:lineRule="auto"/>
              <w:rPr>
                <w:rFonts w:ascii="Calibri" w:eastAsia="Times New Roman" w:hAnsi="Calibri" w:cs="Calibri"/>
                <w:b/>
                <w:bCs/>
                <w:color w:val="000000"/>
                <w:sz w:val="20"/>
                <w:szCs w:val="20"/>
                <w:lang w:eastAsia="tr-TR"/>
              </w:rPr>
            </w:pPr>
            <w:r w:rsidRPr="00D4267B">
              <w:rPr>
                <w:rFonts w:ascii="Calibri" w:eastAsia="Times New Roman" w:hAnsi="Calibri" w:cs="Calibri"/>
                <w:b/>
                <w:bCs/>
                <w:color w:val="000000"/>
                <w:sz w:val="20"/>
                <w:szCs w:val="20"/>
                <w:lang w:eastAsia="tr-TR"/>
              </w:rPr>
              <w:t>7. Beklenen Etki</w:t>
            </w:r>
          </w:p>
        </w:tc>
        <w:tc>
          <w:tcPr>
            <w:tcW w:w="567" w:type="dxa"/>
            <w:tcBorders>
              <w:top w:val="nil"/>
              <w:left w:val="nil"/>
              <w:bottom w:val="single" w:sz="4" w:space="0" w:color="auto"/>
              <w:right w:val="single" w:sz="4" w:space="0" w:color="auto"/>
            </w:tcBorders>
            <w:shd w:val="clear" w:color="auto" w:fill="auto"/>
            <w:noWrap/>
            <w:vAlign w:val="center"/>
            <w:hideMark/>
          </w:tcPr>
          <w:p w14:paraId="4FAE3430" w14:textId="77777777" w:rsidR="00D4267B" w:rsidRPr="00D4267B" w:rsidRDefault="00D4267B" w:rsidP="00D4267B">
            <w:pPr>
              <w:spacing w:after="0" w:line="240" w:lineRule="auto"/>
              <w:rPr>
                <w:rFonts w:ascii="Calibri" w:eastAsia="Times New Roman" w:hAnsi="Calibri" w:cs="Calibri"/>
                <w:b/>
                <w:bCs/>
                <w:color w:val="000000"/>
                <w:sz w:val="20"/>
                <w:szCs w:val="20"/>
                <w:lang w:eastAsia="tr-TR"/>
              </w:rPr>
            </w:pPr>
            <w:r w:rsidRPr="00D4267B">
              <w:rPr>
                <w:rFonts w:ascii="Calibri" w:eastAsia="Times New Roman" w:hAnsi="Calibri" w:cs="Calibri"/>
                <w:b/>
                <w:bCs/>
                <w:color w:val="000000"/>
                <w:sz w:val="20"/>
                <w:szCs w:val="20"/>
                <w:lang w:eastAsia="tr-TR"/>
              </w:rPr>
              <w:t>9</w:t>
            </w:r>
          </w:p>
        </w:tc>
      </w:tr>
      <w:tr w:rsidR="00D4267B" w:rsidRPr="00D4267B" w14:paraId="2A24751D" w14:textId="77777777" w:rsidTr="002C2B3E">
        <w:trPr>
          <w:trHeight w:val="28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661D6694" w14:textId="77777777" w:rsidR="00D4267B" w:rsidRPr="00D4267B" w:rsidRDefault="00D4267B" w:rsidP="00D4267B">
            <w:pPr>
              <w:spacing w:after="0" w:line="240" w:lineRule="auto"/>
              <w:rPr>
                <w:rFonts w:ascii="Calibri" w:eastAsia="Times New Roman" w:hAnsi="Calibri" w:cs="Calibri"/>
                <w:b/>
                <w:bCs/>
                <w:color w:val="000000"/>
                <w:sz w:val="20"/>
                <w:szCs w:val="20"/>
                <w:lang w:eastAsia="tr-TR"/>
              </w:rPr>
            </w:pPr>
            <w:r w:rsidRPr="00D4267B">
              <w:rPr>
                <w:rFonts w:ascii="Calibri" w:eastAsia="Times New Roman" w:hAnsi="Calibri" w:cs="Calibri"/>
                <w:b/>
                <w:bCs/>
                <w:color w:val="000000"/>
                <w:sz w:val="20"/>
                <w:szCs w:val="20"/>
                <w:lang w:eastAsia="tr-TR"/>
              </w:rPr>
              <w:t>8. Sürdürülebilirlik: Teklif edilen projenin beklenen sonuçları sürdürülebilir mi?</w:t>
            </w:r>
          </w:p>
        </w:tc>
        <w:tc>
          <w:tcPr>
            <w:tcW w:w="567" w:type="dxa"/>
            <w:tcBorders>
              <w:top w:val="nil"/>
              <w:left w:val="nil"/>
              <w:bottom w:val="single" w:sz="4" w:space="0" w:color="auto"/>
              <w:right w:val="single" w:sz="4" w:space="0" w:color="auto"/>
            </w:tcBorders>
            <w:shd w:val="clear" w:color="auto" w:fill="auto"/>
            <w:noWrap/>
            <w:vAlign w:val="center"/>
            <w:hideMark/>
          </w:tcPr>
          <w:p w14:paraId="10F535FA" w14:textId="77777777" w:rsidR="00D4267B" w:rsidRPr="00D4267B" w:rsidRDefault="00D4267B" w:rsidP="00D4267B">
            <w:pPr>
              <w:spacing w:after="0" w:line="240" w:lineRule="auto"/>
              <w:rPr>
                <w:rFonts w:ascii="Calibri" w:eastAsia="Times New Roman" w:hAnsi="Calibri" w:cs="Calibri"/>
                <w:b/>
                <w:bCs/>
                <w:color w:val="000000"/>
                <w:sz w:val="20"/>
                <w:szCs w:val="20"/>
                <w:lang w:eastAsia="tr-TR"/>
              </w:rPr>
            </w:pPr>
            <w:r w:rsidRPr="00D4267B">
              <w:rPr>
                <w:rFonts w:ascii="Calibri" w:eastAsia="Times New Roman" w:hAnsi="Calibri" w:cs="Calibri"/>
                <w:b/>
                <w:bCs/>
                <w:color w:val="000000"/>
                <w:sz w:val="20"/>
                <w:szCs w:val="20"/>
                <w:lang w:eastAsia="tr-TR"/>
              </w:rPr>
              <w:t>6</w:t>
            </w:r>
          </w:p>
        </w:tc>
      </w:tr>
      <w:tr w:rsidR="00D4267B" w:rsidRPr="00D4267B" w14:paraId="4C67BEA5" w14:textId="77777777" w:rsidTr="002C2B3E">
        <w:trPr>
          <w:trHeight w:val="28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53ADA357" w14:textId="77777777" w:rsidR="00D4267B" w:rsidRPr="00D4267B" w:rsidRDefault="00D4267B" w:rsidP="00D4267B">
            <w:pPr>
              <w:spacing w:after="0" w:line="240" w:lineRule="auto"/>
              <w:rPr>
                <w:rFonts w:ascii="Calibri" w:eastAsia="Times New Roman" w:hAnsi="Calibri" w:cs="Calibri"/>
                <w:b/>
                <w:bCs/>
                <w:color w:val="000000"/>
                <w:sz w:val="20"/>
                <w:szCs w:val="20"/>
                <w:lang w:eastAsia="tr-TR"/>
              </w:rPr>
            </w:pPr>
            <w:r w:rsidRPr="00D4267B">
              <w:rPr>
                <w:rFonts w:ascii="Calibri" w:eastAsia="Times New Roman" w:hAnsi="Calibri" w:cs="Calibri"/>
                <w:b/>
                <w:bCs/>
                <w:color w:val="000000"/>
                <w:sz w:val="20"/>
                <w:szCs w:val="20"/>
                <w:lang w:eastAsia="tr-TR"/>
              </w:rPr>
              <w:t>TOPLAM PUAN</w:t>
            </w:r>
          </w:p>
        </w:tc>
        <w:tc>
          <w:tcPr>
            <w:tcW w:w="567" w:type="dxa"/>
            <w:tcBorders>
              <w:top w:val="nil"/>
              <w:left w:val="nil"/>
              <w:bottom w:val="single" w:sz="4" w:space="0" w:color="auto"/>
              <w:right w:val="single" w:sz="4" w:space="0" w:color="auto"/>
            </w:tcBorders>
            <w:shd w:val="clear" w:color="auto" w:fill="auto"/>
            <w:noWrap/>
            <w:vAlign w:val="center"/>
            <w:hideMark/>
          </w:tcPr>
          <w:p w14:paraId="47601739" w14:textId="77777777" w:rsidR="00D4267B" w:rsidRPr="00D4267B" w:rsidRDefault="00D4267B" w:rsidP="00D4267B">
            <w:pPr>
              <w:spacing w:after="0" w:line="240" w:lineRule="auto"/>
              <w:rPr>
                <w:rFonts w:ascii="Calibri" w:eastAsia="Times New Roman" w:hAnsi="Calibri" w:cs="Calibri"/>
                <w:b/>
                <w:bCs/>
                <w:color w:val="000000"/>
                <w:sz w:val="20"/>
                <w:szCs w:val="20"/>
                <w:lang w:eastAsia="tr-TR"/>
              </w:rPr>
            </w:pPr>
            <w:r w:rsidRPr="00D4267B">
              <w:rPr>
                <w:rFonts w:ascii="Calibri" w:eastAsia="Times New Roman" w:hAnsi="Calibri" w:cs="Calibri"/>
                <w:b/>
                <w:bCs/>
                <w:color w:val="000000"/>
                <w:sz w:val="20"/>
                <w:szCs w:val="20"/>
                <w:lang w:eastAsia="tr-TR"/>
              </w:rPr>
              <w:t>100</w:t>
            </w:r>
          </w:p>
        </w:tc>
      </w:tr>
    </w:tbl>
    <w:p w14:paraId="19DD7BB5" w14:textId="6B1AF173" w:rsidR="008B723F" w:rsidRDefault="00E357DA">
      <w:pPr>
        <w:jc w:val="both"/>
      </w:pPr>
      <w:r>
        <w:t>Değerlendirme</w:t>
      </w:r>
      <w:r w:rsidR="00EC3A90" w:rsidRPr="00EC3A90">
        <w:t xml:space="preserve"> Komite</w:t>
      </w:r>
      <w:r>
        <w:t>si</w:t>
      </w:r>
      <w:r w:rsidR="00EC3A90" w:rsidRPr="00EC3A90">
        <w:t xml:space="preserve"> </w:t>
      </w:r>
      <w:r w:rsidR="00B57EB0" w:rsidRPr="00221164">
        <w:t xml:space="preserve">son kararını vermeden önce, başvuru sahibinin kapasitesini, misyonunu ve tüzel kişiliğini doğrulamak amacıyla her türlü belgeyi talep etme hakkını saklı tutar. </w:t>
      </w:r>
      <w:r w:rsidR="00B36495">
        <w:t xml:space="preserve"> </w:t>
      </w:r>
    </w:p>
    <w:p w14:paraId="46E56706" w14:textId="53E3CB62" w:rsidR="00BC6107" w:rsidRPr="00D84492" w:rsidRDefault="00655C75" w:rsidP="009E0E0F">
      <w:pPr>
        <w:pStyle w:val="Balk2"/>
      </w:pPr>
      <w:bookmarkStart w:id="27" w:name="_Toc152869830"/>
      <w:r w:rsidRPr="00D84492">
        <w:t>4.3 Destekleyici Belgelerin Sunulması</w:t>
      </w:r>
      <w:bookmarkEnd w:id="27"/>
    </w:p>
    <w:p w14:paraId="69AE3D99" w14:textId="4A577BD1" w:rsidR="00BC6107" w:rsidRDefault="00BC6107" w:rsidP="00221164">
      <w:pPr>
        <w:jc w:val="both"/>
      </w:pPr>
      <w:r>
        <w:t xml:space="preserve">Şartlı olarak kabul edilen veya yedek listede bulunan </w:t>
      </w:r>
      <w:r w:rsidR="0093347F">
        <w:t>b</w:t>
      </w:r>
      <w:r>
        <w:t xml:space="preserve">aşvuru </w:t>
      </w:r>
      <w:r w:rsidR="0093347F">
        <w:t>s</w:t>
      </w:r>
      <w:r>
        <w:t>ahipleri</w:t>
      </w:r>
      <w:r w:rsidR="007644D8">
        <w:t xml:space="preserve">, </w:t>
      </w:r>
      <w:r>
        <w:t xml:space="preserve">Sözleşme Makamı tarafından </w:t>
      </w:r>
      <w:r w:rsidR="002F5D8E">
        <w:t>elektronik posta</w:t>
      </w:r>
      <w:r>
        <w:t xml:space="preserve"> </w:t>
      </w:r>
      <w:r w:rsidR="007644D8">
        <w:t>ile</w:t>
      </w:r>
      <w:r>
        <w:t xml:space="preserve"> bilgilendirilecektir. Sözleşme Makamı, </w:t>
      </w:r>
      <w:r w:rsidR="0093347F">
        <w:t>b</w:t>
      </w:r>
      <w:r>
        <w:t xml:space="preserve">aşvuru </w:t>
      </w:r>
      <w:r w:rsidR="0093347F">
        <w:t>s</w:t>
      </w:r>
      <w:r>
        <w:t xml:space="preserve">ahiplerinin uygunluğunu doğrulamak amacıyla, söz konusu </w:t>
      </w:r>
      <w:r w:rsidR="0093347F">
        <w:t>b</w:t>
      </w:r>
      <w:r>
        <w:t xml:space="preserve">aşvuru </w:t>
      </w:r>
      <w:r w:rsidR="0093347F">
        <w:t>s</w:t>
      </w:r>
      <w:r>
        <w:t>ahiplerinden aşağıdaki belgeleri temin etmesini ve sunmasını isteyecektir:</w:t>
      </w:r>
      <w:r w:rsidR="00B36495">
        <w:t xml:space="preserve"> </w:t>
      </w:r>
    </w:p>
    <w:p w14:paraId="6B4899AF" w14:textId="0397076E" w:rsidR="00BC6107" w:rsidRDefault="00BC6107" w:rsidP="00221164">
      <w:pPr>
        <w:jc w:val="both"/>
      </w:pPr>
      <w:r>
        <w:t>1. Başvuran kuruluşa ait tüzük veya kuruluş belgesi</w:t>
      </w:r>
      <w:r w:rsidR="00CB1B07">
        <w:t>,</w:t>
      </w:r>
    </w:p>
    <w:p w14:paraId="41C5144A" w14:textId="40A95A13" w:rsidR="00BC6107" w:rsidRDefault="00BC6107" w:rsidP="00221164">
      <w:pPr>
        <w:jc w:val="both"/>
      </w:pPr>
      <w:r>
        <w:t xml:space="preserve">2. Başvuru </w:t>
      </w:r>
      <w:r w:rsidR="0093347F">
        <w:t>s</w:t>
      </w:r>
      <w:r>
        <w:t xml:space="preserve">ahibini temsil ve ilzama yetkili kişi(ler) tarafından doldurulan ve imzalanan EK </w:t>
      </w:r>
      <w:r w:rsidR="006C67AD">
        <w:t>4</w:t>
      </w:r>
      <w:r>
        <w:t>’d</w:t>
      </w:r>
      <w:r w:rsidR="006C67AD">
        <w:t>e</w:t>
      </w:r>
      <w:r>
        <w:t xml:space="preserve">ki modelle uyumlu </w:t>
      </w:r>
      <w:r w:rsidR="0093347F">
        <w:t>t</w:t>
      </w:r>
      <w:r>
        <w:t xml:space="preserve">üzel </w:t>
      </w:r>
      <w:r w:rsidR="0093347F">
        <w:t>k</w:t>
      </w:r>
      <w:r>
        <w:t xml:space="preserve">işilik </w:t>
      </w:r>
      <w:r w:rsidR="0093347F">
        <w:t>b</w:t>
      </w:r>
      <w:r>
        <w:t>elgesi</w:t>
      </w:r>
      <w:r w:rsidR="00DD3A53">
        <w:t xml:space="preserve">, </w:t>
      </w:r>
    </w:p>
    <w:p w14:paraId="127C720B" w14:textId="0B5AFDB3" w:rsidR="00BC6107" w:rsidRDefault="00BC6107">
      <w:pPr>
        <w:jc w:val="both"/>
      </w:pPr>
      <w:r>
        <w:t xml:space="preserve">3. Ek </w:t>
      </w:r>
      <w:r w:rsidR="001264ED">
        <w:t>3</w:t>
      </w:r>
      <w:r>
        <w:t>’</w:t>
      </w:r>
      <w:r w:rsidR="00863825">
        <w:t>t</w:t>
      </w:r>
      <w:r>
        <w:t xml:space="preserve">eki formata uygun olarak hazırlanmış ve ödemenin yapılacağı banka tarafından onaylanmış Mali Kimlik formu. </w:t>
      </w:r>
    </w:p>
    <w:p w14:paraId="055834F8" w14:textId="6171BE80" w:rsidR="0029434B" w:rsidRDefault="00BC6107">
      <w:pPr>
        <w:jc w:val="both"/>
      </w:pPr>
      <w:r>
        <w:t>Destekleyici dokümanların</w:t>
      </w:r>
      <w:r w:rsidR="00E41D32">
        <w:t xml:space="preserve"> </w:t>
      </w:r>
      <w:r>
        <w:t>asılları, fotokopileri veya (damga, imza ve tarihlerin okunaklı olduğu) taranmış versiyonları sunulmalıdır. Bununla birlikte, tüzel kişilik belgesinin ve mali kimlik formunun her zaman aslı sunulmalıdır.</w:t>
      </w:r>
    </w:p>
    <w:p w14:paraId="070356C1" w14:textId="24245357" w:rsidR="00F72C73" w:rsidRPr="00240391" w:rsidRDefault="00237B71" w:rsidP="009E0E0F">
      <w:pPr>
        <w:pStyle w:val="Balk2"/>
      </w:pPr>
      <w:bookmarkStart w:id="28" w:name="_Toc152869831"/>
      <w:r>
        <w:t>4</w:t>
      </w:r>
      <w:r w:rsidRPr="00240391">
        <w:t>.</w:t>
      </w:r>
      <w:r>
        <w:t>4</w:t>
      </w:r>
      <w:r w:rsidRPr="00240391">
        <w:t xml:space="preserve"> Program için Öngörülen Zaman Planı</w:t>
      </w:r>
      <w:bookmarkEnd w:id="28"/>
    </w:p>
    <w:p w14:paraId="0CD587B2" w14:textId="209DF5EB" w:rsidR="002D49A7" w:rsidRPr="00E4272B" w:rsidRDefault="002D49A7" w:rsidP="00AA3514">
      <w:pPr>
        <w:jc w:val="both"/>
      </w:pPr>
      <w:r>
        <w:t>H</w:t>
      </w:r>
      <w:r w:rsidR="00E14D8D" w:rsidRPr="00E4272B">
        <w:t>ibe başvuru sürecinin öngörülen zaman planı aşağıdaki gibidir:</w:t>
      </w:r>
    </w:p>
    <w:tbl>
      <w:tblPr>
        <w:tblStyle w:val="TabloKlavuzu"/>
        <w:tblW w:w="0" w:type="auto"/>
        <w:shd w:val="clear" w:color="auto" w:fill="FFFFFF" w:themeFill="background1"/>
        <w:tblLook w:val="04A0" w:firstRow="1" w:lastRow="0" w:firstColumn="1" w:lastColumn="0" w:noHBand="0" w:noVBand="1"/>
      </w:tblPr>
      <w:tblGrid>
        <w:gridCol w:w="5949"/>
        <w:gridCol w:w="3113"/>
      </w:tblGrid>
      <w:tr w:rsidR="009D1128" w:rsidRPr="009D1128" w14:paraId="27087429" w14:textId="77777777" w:rsidTr="009D1128">
        <w:tc>
          <w:tcPr>
            <w:tcW w:w="5949" w:type="dxa"/>
            <w:shd w:val="clear" w:color="auto" w:fill="FFFFFF" w:themeFill="background1"/>
          </w:tcPr>
          <w:p w14:paraId="4B711F13" w14:textId="77777777" w:rsidR="00E14D8D" w:rsidRPr="009D1128" w:rsidRDefault="00E14D8D" w:rsidP="00AA3514">
            <w:pPr>
              <w:jc w:val="both"/>
              <w:rPr>
                <w:b/>
              </w:rPr>
            </w:pPr>
            <w:r w:rsidRPr="009D1128">
              <w:rPr>
                <w:b/>
              </w:rPr>
              <w:t>Süreç</w:t>
            </w:r>
          </w:p>
        </w:tc>
        <w:tc>
          <w:tcPr>
            <w:tcW w:w="3113" w:type="dxa"/>
            <w:shd w:val="clear" w:color="auto" w:fill="FFFFFF" w:themeFill="background1"/>
          </w:tcPr>
          <w:p w14:paraId="4DC20361" w14:textId="77777777" w:rsidR="00E14D8D" w:rsidRPr="009D1128" w:rsidRDefault="00E14D8D" w:rsidP="00AA3514">
            <w:pPr>
              <w:jc w:val="both"/>
              <w:rPr>
                <w:b/>
              </w:rPr>
            </w:pPr>
            <w:r w:rsidRPr="009D1128">
              <w:rPr>
                <w:b/>
              </w:rPr>
              <w:t>Tarih</w:t>
            </w:r>
          </w:p>
        </w:tc>
      </w:tr>
      <w:tr w:rsidR="00E14D8D" w:rsidRPr="009D1128" w14:paraId="42A67DF9" w14:textId="77777777" w:rsidTr="009D1128">
        <w:tc>
          <w:tcPr>
            <w:tcW w:w="5949" w:type="dxa"/>
            <w:shd w:val="clear" w:color="auto" w:fill="FFFFFF" w:themeFill="background1"/>
          </w:tcPr>
          <w:p w14:paraId="0A5D0D28" w14:textId="66EFEC85" w:rsidR="00E14D8D" w:rsidRPr="009D1128" w:rsidRDefault="00E14D8D" w:rsidP="00AA3514">
            <w:pPr>
              <w:jc w:val="both"/>
            </w:pPr>
            <w:r w:rsidRPr="009D1128">
              <w:t>Hibenin Duyurulması</w:t>
            </w:r>
          </w:p>
        </w:tc>
        <w:tc>
          <w:tcPr>
            <w:tcW w:w="3113" w:type="dxa"/>
            <w:shd w:val="clear" w:color="auto" w:fill="FFFFFF" w:themeFill="background1"/>
          </w:tcPr>
          <w:p w14:paraId="70B4C241" w14:textId="0390551F" w:rsidR="00E14D8D" w:rsidRPr="009D1128" w:rsidRDefault="001D666B" w:rsidP="00AA3514">
            <w:pPr>
              <w:jc w:val="both"/>
            </w:pPr>
            <w:r>
              <w:t>7</w:t>
            </w:r>
            <w:r w:rsidR="005A6F1E" w:rsidRPr="009D1128">
              <w:t xml:space="preserve"> </w:t>
            </w:r>
            <w:r w:rsidR="00F91D09">
              <w:t>Aralık</w:t>
            </w:r>
            <w:r w:rsidR="005A6F1E" w:rsidRPr="009D1128">
              <w:t xml:space="preserve"> 2023</w:t>
            </w:r>
          </w:p>
          <w:p w14:paraId="2ECE7D37" w14:textId="460AF3BC" w:rsidR="00CC1FEE" w:rsidRPr="009D1128" w:rsidRDefault="00CC1FEE" w:rsidP="00AA3514">
            <w:pPr>
              <w:jc w:val="both"/>
            </w:pPr>
            <w:r w:rsidRPr="009D1128">
              <w:t>(</w:t>
            </w:r>
            <w:r w:rsidR="007A61A2" w:rsidRPr="009D1128">
              <w:t>Çağrı süreci 4</w:t>
            </w:r>
            <w:r w:rsidR="005D44D2">
              <w:t>1</w:t>
            </w:r>
            <w:r w:rsidR="007A61A2" w:rsidRPr="009D1128">
              <w:t xml:space="preserve"> gündür: </w:t>
            </w:r>
            <w:r w:rsidR="001D666B">
              <w:t>7</w:t>
            </w:r>
            <w:r w:rsidR="005A6F1E" w:rsidRPr="009D1128">
              <w:t xml:space="preserve"> </w:t>
            </w:r>
            <w:r w:rsidR="00D525CB">
              <w:t>Aralık 2023</w:t>
            </w:r>
            <w:r w:rsidR="00070426" w:rsidRPr="009D1128">
              <w:t xml:space="preserve"> </w:t>
            </w:r>
            <w:r w:rsidRPr="009D1128">
              <w:t>–</w:t>
            </w:r>
            <w:r w:rsidR="007A61A2" w:rsidRPr="009D1128">
              <w:t xml:space="preserve"> </w:t>
            </w:r>
            <w:r w:rsidR="00EF30E5" w:rsidRPr="009D1128">
              <w:t>17</w:t>
            </w:r>
            <w:r w:rsidR="002E0E4C" w:rsidRPr="009D1128">
              <w:t xml:space="preserve"> Ocak</w:t>
            </w:r>
            <w:r w:rsidR="007A61A2" w:rsidRPr="009D1128">
              <w:t xml:space="preserve"> </w:t>
            </w:r>
            <w:r w:rsidR="002E0E4C" w:rsidRPr="009D1128">
              <w:t>2024</w:t>
            </w:r>
            <w:r w:rsidRPr="009D1128">
              <w:t>)</w:t>
            </w:r>
          </w:p>
        </w:tc>
      </w:tr>
      <w:tr w:rsidR="00E14D8D" w:rsidRPr="00E4272B" w14:paraId="3FD3E7FF" w14:textId="77777777" w:rsidTr="009D1128">
        <w:tc>
          <w:tcPr>
            <w:tcW w:w="5949" w:type="dxa"/>
            <w:shd w:val="clear" w:color="auto" w:fill="FFFFFF" w:themeFill="background1"/>
          </w:tcPr>
          <w:p w14:paraId="083B8EE1" w14:textId="79D08F75" w:rsidR="00E14D8D" w:rsidRPr="00E4272B" w:rsidRDefault="008614A4" w:rsidP="008614A4">
            <w:pPr>
              <w:jc w:val="both"/>
            </w:pPr>
            <w:r>
              <w:t>Proje teklif çağrısı</w:t>
            </w:r>
            <w:r w:rsidR="00494B37">
              <w:t xml:space="preserve"> </w:t>
            </w:r>
            <w:r>
              <w:t>çevrimiçi bilgilendirme toplantısı</w:t>
            </w:r>
          </w:p>
        </w:tc>
        <w:tc>
          <w:tcPr>
            <w:tcW w:w="3113" w:type="dxa"/>
            <w:shd w:val="clear" w:color="auto" w:fill="FFFFFF" w:themeFill="background1"/>
          </w:tcPr>
          <w:p w14:paraId="6FE503E9" w14:textId="5484C462" w:rsidR="00E14D8D" w:rsidRPr="00221164" w:rsidRDefault="008614A4" w:rsidP="00AA3514">
            <w:pPr>
              <w:jc w:val="both"/>
            </w:pPr>
            <w:r>
              <w:t>1</w:t>
            </w:r>
            <w:r w:rsidR="00DA4C99">
              <w:t>5</w:t>
            </w:r>
            <w:r w:rsidR="00B538E6">
              <w:t xml:space="preserve"> Aralık</w:t>
            </w:r>
            <w:r w:rsidR="00CA7D5D" w:rsidRPr="00221164">
              <w:t xml:space="preserve"> 2023</w:t>
            </w:r>
            <w:r w:rsidR="00A60606">
              <w:t xml:space="preserve"> </w:t>
            </w:r>
          </w:p>
        </w:tc>
      </w:tr>
      <w:tr w:rsidR="00E14D8D" w:rsidRPr="00E4272B" w14:paraId="53528AAA" w14:textId="77777777" w:rsidTr="009D1128">
        <w:tc>
          <w:tcPr>
            <w:tcW w:w="5949" w:type="dxa"/>
            <w:shd w:val="clear" w:color="auto" w:fill="FFFFFF" w:themeFill="background1"/>
          </w:tcPr>
          <w:p w14:paraId="3F780046" w14:textId="36F26457" w:rsidR="00E14D8D" w:rsidRPr="00E4272B" w:rsidRDefault="007862AF" w:rsidP="00221164">
            <w:pPr>
              <w:spacing w:after="160" w:line="259" w:lineRule="auto"/>
            </w:pPr>
            <w:r>
              <w:t xml:space="preserve">Proje teklif çağrısı çevrimiçi soru </w:t>
            </w:r>
            <w:r w:rsidR="00595325">
              <w:t>–</w:t>
            </w:r>
            <w:r>
              <w:t xml:space="preserve"> cevap oturumu</w:t>
            </w:r>
          </w:p>
        </w:tc>
        <w:tc>
          <w:tcPr>
            <w:tcW w:w="3113" w:type="dxa"/>
            <w:shd w:val="clear" w:color="auto" w:fill="FFFFFF" w:themeFill="background1"/>
          </w:tcPr>
          <w:p w14:paraId="79AF40B6" w14:textId="7349AA71" w:rsidR="00E14D8D" w:rsidRPr="00221164" w:rsidRDefault="00595325" w:rsidP="00AA3514">
            <w:pPr>
              <w:jc w:val="both"/>
            </w:pPr>
            <w:r>
              <w:t xml:space="preserve">25 Aralık 2023 </w:t>
            </w:r>
          </w:p>
        </w:tc>
      </w:tr>
      <w:tr w:rsidR="00E14D8D" w:rsidRPr="00E4272B" w14:paraId="2AE080DB" w14:textId="77777777" w:rsidTr="009D1128">
        <w:tc>
          <w:tcPr>
            <w:tcW w:w="5949" w:type="dxa"/>
            <w:shd w:val="clear" w:color="auto" w:fill="FFFFFF" w:themeFill="background1"/>
          </w:tcPr>
          <w:p w14:paraId="209E820A" w14:textId="77777777" w:rsidR="00E14D8D" w:rsidRPr="00E4272B" w:rsidRDefault="00E14D8D" w:rsidP="00AA3514">
            <w:pPr>
              <w:jc w:val="both"/>
            </w:pPr>
            <w:r w:rsidRPr="00E4272B">
              <w:t>Sıkça Sorulan Soruların Cevaplarının Yayımlanması</w:t>
            </w:r>
          </w:p>
        </w:tc>
        <w:tc>
          <w:tcPr>
            <w:tcW w:w="3113" w:type="dxa"/>
            <w:shd w:val="clear" w:color="auto" w:fill="FFFFFF" w:themeFill="background1"/>
          </w:tcPr>
          <w:p w14:paraId="7BEF6AC8" w14:textId="6CE8CB29" w:rsidR="00E14D8D" w:rsidRPr="00221164" w:rsidRDefault="0084051F" w:rsidP="00221164">
            <w:r>
              <w:t>6</w:t>
            </w:r>
            <w:r w:rsidR="00260B99">
              <w:t xml:space="preserve"> Ocak</w:t>
            </w:r>
            <w:r w:rsidR="00056E52" w:rsidRPr="00221164">
              <w:t xml:space="preserve"> </w:t>
            </w:r>
            <w:r w:rsidR="00CC1FEE" w:rsidRPr="00221164">
              <w:t>202</w:t>
            </w:r>
            <w:r w:rsidR="00070426" w:rsidRPr="00221164">
              <w:t>3</w:t>
            </w:r>
          </w:p>
        </w:tc>
      </w:tr>
      <w:tr w:rsidR="008F1D26" w:rsidRPr="00E4272B" w14:paraId="2F380994" w14:textId="77777777" w:rsidTr="009D1128">
        <w:tc>
          <w:tcPr>
            <w:tcW w:w="5949" w:type="dxa"/>
            <w:shd w:val="clear" w:color="auto" w:fill="FFFFFF" w:themeFill="background1"/>
          </w:tcPr>
          <w:p w14:paraId="69C37A6D" w14:textId="50B93C46" w:rsidR="008F1D26" w:rsidRPr="00E4272B" w:rsidRDefault="00EC20D7" w:rsidP="00AA3514">
            <w:pPr>
              <w:jc w:val="both"/>
            </w:pPr>
            <w:r>
              <w:t xml:space="preserve">Başvurular için en son teslim tarihi </w:t>
            </w:r>
          </w:p>
        </w:tc>
        <w:tc>
          <w:tcPr>
            <w:tcW w:w="3113" w:type="dxa"/>
            <w:shd w:val="clear" w:color="auto" w:fill="FFFFFF" w:themeFill="background1"/>
          </w:tcPr>
          <w:p w14:paraId="0B3C9BF7" w14:textId="2EA62D11" w:rsidR="008F1D26" w:rsidRPr="008F1D26" w:rsidDel="00377714" w:rsidRDefault="001C3ACD" w:rsidP="00AA3514">
            <w:pPr>
              <w:jc w:val="both"/>
            </w:pPr>
            <w:r>
              <w:t>17</w:t>
            </w:r>
            <w:r w:rsidR="00EC20D7">
              <w:t xml:space="preserve"> </w:t>
            </w:r>
            <w:r w:rsidR="003739B3">
              <w:t>Ocak</w:t>
            </w:r>
            <w:r w:rsidR="00EC20D7">
              <w:t xml:space="preserve"> 202</w:t>
            </w:r>
            <w:r w:rsidR="003739B3">
              <w:t>4</w:t>
            </w:r>
          </w:p>
        </w:tc>
      </w:tr>
      <w:tr w:rsidR="00E14D8D" w:rsidRPr="00E4272B" w14:paraId="15FEFC04" w14:textId="77777777" w:rsidTr="009D1128">
        <w:tc>
          <w:tcPr>
            <w:tcW w:w="5949" w:type="dxa"/>
            <w:shd w:val="clear" w:color="auto" w:fill="FFFFFF" w:themeFill="background1"/>
          </w:tcPr>
          <w:p w14:paraId="01BC1154" w14:textId="77777777" w:rsidR="00E14D8D" w:rsidRPr="00E4272B" w:rsidRDefault="00E14D8D" w:rsidP="00AA3514">
            <w:pPr>
              <w:jc w:val="both"/>
            </w:pPr>
            <w:r w:rsidRPr="00E4272B">
              <w:t>Kazanan Hibe Faydalanıcılarının açıklanması</w:t>
            </w:r>
          </w:p>
        </w:tc>
        <w:tc>
          <w:tcPr>
            <w:tcW w:w="3113" w:type="dxa"/>
            <w:shd w:val="clear" w:color="auto" w:fill="FFFFFF" w:themeFill="background1"/>
          </w:tcPr>
          <w:p w14:paraId="26F166BC" w14:textId="4F52EC50" w:rsidR="00E14D8D" w:rsidRPr="00221164" w:rsidRDefault="00076508" w:rsidP="00AA3514">
            <w:pPr>
              <w:jc w:val="both"/>
            </w:pPr>
            <w:r>
              <w:t>31 Ocak</w:t>
            </w:r>
            <w:r w:rsidR="00377714" w:rsidRPr="00221164">
              <w:t xml:space="preserve"> 2024</w:t>
            </w:r>
          </w:p>
        </w:tc>
      </w:tr>
      <w:tr w:rsidR="00E14D8D" w:rsidRPr="00E4272B" w14:paraId="61311393" w14:textId="77777777" w:rsidTr="009D1128">
        <w:tc>
          <w:tcPr>
            <w:tcW w:w="5949" w:type="dxa"/>
            <w:shd w:val="clear" w:color="auto" w:fill="FFFFFF" w:themeFill="background1"/>
          </w:tcPr>
          <w:p w14:paraId="7216D508" w14:textId="2EAC2CE9" w:rsidR="00E14D8D" w:rsidRPr="00E4272B" w:rsidRDefault="00E14D8D" w:rsidP="00AA3514">
            <w:pPr>
              <w:jc w:val="both"/>
            </w:pPr>
            <w:r w:rsidRPr="00E4272B">
              <w:t>Sözleşmelerin yapılması</w:t>
            </w:r>
            <w:r w:rsidR="003E2873">
              <w:t xml:space="preserve"> </w:t>
            </w:r>
          </w:p>
        </w:tc>
        <w:tc>
          <w:tcPr>
            <w:tcW w:w="3113" w:type="dxa"/>
            <w:shd w:val="clear" w:color="auto" w:fill="FFFFFF" w:themeFill="background1"/>
          </w:tcPr>
          <w:p w14:paraId="70F77ADB" w14:textId="2A87A100" w:rsidR="00E14D8D" w:rsidRPr="00221164" w:rsidRDefault="004C2CC7" w:rsidP="00AA3514">
            <w:pPr>
              <w:jc w:val="both"/>
            </w:pPr>
            <w:r>
              <w:t xml:space="preserve">1 </w:t>
            </w:r>
            <w:r w:rsidR="00B94AA7">
              <w:t>Şubat</w:t>
            </w:r>
            <w:r w:rsidR="00070426" w:rsidRPr="00221164">
              <w:t xml:space="preserve"> 202</w:t>
            </w:r>
            <w:r w:rsidR="00377714" w:rsidRPr="00221164">
              <w:t>4</w:t>
            </w:r>
          </w:p>
        </w:tc>
      </w:tr>
    </w:tbl>
    <w:p w14:paraId="4338E5BB" w14:textId="5FB5BEAD" w:rsidR="008D51EE" w:rsidRPr="00D84492" w:rsidRDefault="008D51EE" w:rsidP="009E0E0F">
      <w:pPr>
        <w:pStyle w:val="Balk1"/>
      </w:pPr>
      <w:bookmarkStart w:id="29" w:name="_Toc152869832"/>
      <w:r w:rsidRPr="00D84492">
        <w:lastRenderedPageBreak/>
        <w:t>5. Sonuçların Açıklanması ve Hibe Sürecinin Başlaması</w:t>
      </w:r>
      <w:bookmarkEnd w:id="29"/>
    </w:p>
    <w:p w14:paraId="6DE4D1DE" w14:textId="195811B6" w:rsidR="00E14D8D" w:rsidRPr="00E4272B" w:rsidRDefault="008D51EE" w:rsidP="009E0E0F">
      <w:pPr>
        <w:pStyle w:val="Balk2"/>
      </w:pPr>
      <w:bookmarkStart w:id="30" w:name="_Toc152869833"/>
      <w:r w:rsidRPr="00D84492">
        <w:t>5.1 Sonuçların Açıklanması</w:t>
      </w:r>
      <w:bookmarkEnd w:id="30"/>
    </w:p>
    <w:p w14:paraId="411C12DB" w14:textId="0AE04766" w:rsidR="00122D74" w:rsidRDefault="00D44B82" w:rsidP="00AA3514">
      <w:pPr>
        <w:jc w:val="both"/>
      </w:pPr>
      <w:r w:rsidRPr="00E4272B">
        <w:t xml:space="preserve">Kazanan başvurular www.kedv.org.tr web sitesinden ilan edilecektir. </w:t>
      </w:r>
      <w:r w:rsidR="0006723D">
        <w:t>K</w:t>
      </w:r>
      <w:r w:rsidRPr="00E4272B">
        <w:t xml:space="preserve">azanan ve kazanamayan başvuru sahiplerine </w:t>
      </w:r>
      <w:r w:rsidR="007B04B8">
        <w:t>proje değerlendirme raporu</w:t>
      </w:r>
      <w:r w:rsidR="005018DC">
        <w:t xml:space="preserve"> hakkında bilgi içeren</w:t>
      </w:r>
      <w:r w:rsidR="007B04B8">
        <w:t xml:space="preserve"> </w:t>
      </w:r>
      <w:r w:rsidRPr="00E4272B">
        <w:t>birer açıklama mektubu</w:t>
      </w:r>
      <w:r w:rsidR="002A749C">
        <w:t xml:space="preserve"> </w:t>
      </w:r>
      <w:r w:rsidRPr="00E4272B">
        <w:t>elektronik posta yoluyla gönderilecektir.</w:t>
      </w:r>
    </w:p>
    <w:p w14:paraId="2C656BBB" w14:textId="571B7C9B" w:rsidR="00E14D8D" w:rsidRPr="00D84492" w:rsidRDefault="008D51EE" w:rsidP="009E0E0F">
      <w:pPr>
        <w:pStyle w:val="Balk2"/>
      </w:pPr>
      <w:bookmarkStart w:id="31" w:name="_Toc152869834"/>
      <w:r w:rsidRPr="00D84492">
        <w:t>5.2 Hibe Sürecinin Başlaması</w:t>
      </w:r>
      <w:bookmarkEnd w:id="31"/>
    </w:p>
    <w:p w14:paraId="49E2BE79" w14:textId="0914F80E" w:rsidR="00D44B82" w:rsidRPr="00E4272B" w:rsidRDefault="0072131D" w:rsidP="00AA3514">
      <w:pPr>
        <w:jc w:val="both"/>
      </w:pPr>
      <w:r>
        <w:t>H</w:t>
      </w:r>
      <w:r w:rsidR="00D44B82" w:rsidRPr="00E4272B">
        <w:t xml:space="preserve">ibe almaya hak kazanan </w:t>
      </w:r>
      <w:r w:rsidR="00AB1E47">
        <w:t>kadın k</w:t>
      </w:r>
      <w:r w:rsidR="00D44B82" w:rsidRPr="00E4272B">
        <w:t>ooperatifler</w:t>
      </w:r>
      <w:r w:rsidR="00A93006">
        <w:t>in</w:t>
      </w:r>
      <w:r w:rsidR="00D44B82" w:rsidRPr="00E4272B">
        <w:t xml:space="preserve">den proje veya proje bütçelerinin detaylandırılması istenebilir, ek belge ve bilgi talep edilebilir. Bu son aşamada hibe yararlanıcısına sözleşme makamı tarafından imzalanmış iki asıl hibe sözleşmesi gönderilecektir. </w:t>
      </w:r>
      <w:r w:rsidR="00506D2B">
        <w:t>İk</w:t>
      </w:r>
      <w:r w:rsidR="00D44B82" w:rsidRPr="00E4272B">
        <w:t>i</w:t>
      </w:r>
      <w:r w:rsidR="00506D2B">
        <w:t xml:space="preserve"> adet</w:t>
      </w:r>
      <w:r w:rsidR="00D44B82" w:rsidRPr="00E4272B">
        <w:t xml:space="preserve"> asıl hibe sözleşme</w:t>
      </w:r>
      <w:r w:rsidR="00CA761A">
        <w:t>si</w:t>
      </w:r>
      <w:r w:rsidR="00506D2B">
        <w:t xml:space="preserve"> </w:t>
      </w:r>
      <w:r w:rsidR="00D44B82" w:rsidRPr="00E4272B">
        <w:t>faydalanıcılar tarafından imzalanıp kaşelendikten sonra bir tanesi faydalanıcının kendinde kalacak, diğeri ise sözleşme makamına gönderilecektir.</w:t>
      </w:r>
    </w:p>
    <w:p w14:paraId="1AB2041F" w14:textId="511AF951" w:rsidR="00D44B82" w:rsidRPr="00E4272B" w:rsidRDefault="00D44B82" w:rsidP="00AA3514">
      <w:pPr>
        <w:jc w:val="both"/>
      </w:pPr>
      <w:r w:rsidRPr="00E4272B">
        <w:t>Hibe sözleşmesinde hibe miktarı, bütçe dağılımı, ödeme planı, genel hükümler, uygulama ve değişiklikler ve gerekli raporlamalar ayrıntılı olarak açıklanmıştır. Projeler</w:t>
      </w:r>
      <w:r w:rsidR="00013E92">
        <w:t>in</w:t>
      </w:r>
      <w:r w:rsidRPr="00E4272B">
        <w:t xml:space="preserve">, </w:t>
      </w:r>
      <w:r w:rsidR="002265C5">
        <w:t xml:space="preserve">Ek 5 </w:t>
      </w:r>
      <w:r w:rsidRPr="00E4272B">
        <w:t>hibe sözleşmesi imzalandıktan sonra</w:t>
      </w:r>
      <w:r w:rsidR="009A3E53">
        <w:t xml:space="preserve">ki ilk </w:t>
      </w:r>
      <w:r w:rsidR="007502FA">
        <w:t>hafta</w:t>
      </w:r>
      <w:r w:rsidR="00BF759D">
        <w:t xml:space="preserve"> içerisinde başlatılma</w:t>
      </w:r>
      <w:r w:rsidR="000B33A1">
        <w:t>sı</w:t>
      </w:r>
      <w:r w:rsidR="00BF759D">
        <w:t xml:space="preserve">, sonraki </w:t>
      </w:r>
      <w:r w:rsidR="00D036FD">
        <w:t>3</w:t>
      </w:r>
      <w:r w:rsidR="00BF759D">
        <w:t xml:space="preserve"> ay içerisinde uygulanma</w:t>
      </w:r>
      <w:r w:rsidR="000B33A1">
        <w:t>s</w:t>
      </w:r>
      <w:r w:rsidR="00BF759D">
        <w:t>ı ve son 1 ay içerisinde raporlanara</w:t>
      </w:r>
      <w:r w:rsidR="000B33A1">
        <w:t xml:space="preserve">k tamamlanması </w:t>
      </w:r>
      <w:r w:rsidRPr="00E4272B">
        <w:t xml:space="preserve">gerekmektedir. </w:t>
      </w:r>
    </w:p>
    <w:p w14:paraId="3A54DCC6" w14:textId="0377CBD8" w:rsidR="00F72C73" w:rsidRDefault="00D44B82" w:rsidP="00AA3514">
      <w:pPr>
        <w:jc w:val="both"/>
        <w:rPr>
          <w:b/>
          <w:bCs/>
        </w:rPr>
      </w:pPr>
      <w:r w:rsidRPr="00E4272B">
        <w:t xml:space="preserve">Sözleşme makamı tarafından faydalanıcılara hibelerin uygulanma süreci ile ilgili </w:t>
      </w:r>
      <w:r w:rsidRPr="00221164">
        <w:rPr>
          <w:b/>
          <w:bCs/>
        </w:rPr>
        <w:t xml:space="preserve">gerekli teknik destek sağlanacaktır.  </w:t>
      </w:r>
    </w:p>
    <w:p w14:paraId="658A440F" w14:textId="1D668B54" w:rsidR="00376F4F" w:rsidRDefault="00100CC1" w:rsidP="00AA3514">
      <w:pPr>
        <w:jc w:val="both"/>
      </w:pPr>
      <w:r>
        <w:t xml:space="preserve">Hibe verilmesi kararını takiben, </w:t>
      </w:r>
      <w:r w:rsidR="00506D2B">
        <w:t>y</w:t>
      </w:r>
      <w:r>
        <w:t xml:space="preserve">ararlanıcıya </w:t>
      </w:r>
      <w:r w:rsidR="00506D2B">
        <w:t>s</w:t>
      </w:r>
      <w:r>
        <w:t xml:space="preserve">özleşme </w:t>
      </w:r>
      <w:r w:rsidR="00506D2B">
        <w:t>m</w:t>
      </w:r>
      <w:r>
        <w:t xml:space="preserve">akamının standart hibe sözleşmesini esas alan bir sözleşme teklif edilecektir. Başvuru </w:t>
      </w:r>
      <w:r w:rsidR="00013E92">
        <w:t>f</w:t>
      </w:r>
      <w:r>
        <w:t>ormunun</w:t>
      </w:r>
      <w:r w:rsidR="00825556">
        <w:t xml:space="preserve"> (EK 1),</w:t>
      </w:r>
      <w:r>
        <w:t xml:space="preserve"> imzalanması ile</w:t>
      </w:r>
      <w:r w:rsidR="002837B8">
        <w:t xml:space="preserve"> </w:t>
      </w:r>
      <w:r>
        <w:t xml:space="preserve">birlikte başvuru sahibi, hibe almaya hak kazandığı takdirde hibe sözleşmesinde yer alan hükümleri kabul ettiğini beyan eder. </w:t>
      </w:r>
    </w:p>
    <w:p w14:paraId="63E26056" w14:textId="79D077E1" w:rsidR="008844B1" w:rsidRPr="009E0E0F" w:rsidRDefault="00DC7988" w:rsidP="009E0E0F">
      <w:pPr>
        <w:pStyle w:val="Balk2"/>
        <w:rPr>
          <w:u w:val="single"/>
        </w:rPr>
      </w:pPr>
      <w:bookmarkStart w:id="32" w:name="_Toc152869835"/>
      <w:r w:rsidRPr="00D84492">
        <w:t xml:space="preserve">5.3 </w:t>
      </w:r>
      <w:r w:rsidRPr="009E0E0F">
        <w:rPr>
          <w:u w:val="single"/>
        </w:rPr>
        <w:t>Sözleşme Yapmaya Hak Kazanan Hibe Faydalanıcılarına Yapılacak Ödemelerin Usul ve Esasları:</w:t>
      </w:r>
      <w:bookmarkStart w:id="33" w:name="_Hlk151551794"/>
      <w:bookmarkEnd w:id="32"/>
    </w:p>
    <w:bookmarkEnd w:id="33"/>
    <w:p w14:paraId="72375419" w14:textId="0FC54AB8" w:rsidR="008844B1" w:rsidRPr="00E4272B" w:rsidRDefault="00CA2BA0" w:rsidP="00221164">
      <w:pPr>
        <w:jc w:val="both"/>
      </w:pPr>
      <w:r>
        <w:t>H</w:t>
      </w:r>
      <w:r w:rsidR="008844B1" w:rsidRPr="00E4272B">
        <w:t xml:space="preserve">ibe ödemeleri, hibe kazanan </w:t>
      </w:r>
      <w:r>
        <w:t>k</w:t>
      </w:r>
      <w:r w:rsidR="008844B1" w:rsidRPr="00E4272B">
        <w:t xml:space="preserve">adın </w:t>
      </w:r>
      <w:r>
        <w:t>k</w:t>
      </w:r>
      <w:r w:rsidR="008844B1" w:rsidRPr="00E4272B">
        <w:t>ooperatiflerin</w:t>
      </w:r>
      <w:r>
        <w:t>in</w:t>
      </w:r>
      <w:r w:rsidR="008844B1" w:rsidRPr="00E4272B">
        <w:t xml:space="preserve">, bu proje için açacakları döviz hesaplarına </w:t>
      </w:r>
      <w:r>
        <w:t>A</w:t>
      </w:r>
      <w:r w:rsidR="008844B1" w:rsidRPr="00E4272B">
        <w:t>vro olarak yapılacaktır. Ödeme planı aşağıda belirtildiği gibidir.</w:t>
      </w:r>
    </w:p>
    <w:p w14:paraId="4FA22503" w14:textId="6CBA3645" w:rsidR="008844B1" w:rsidRDefault="008844B1" w:rsidP="008844B1">
      <w:pPr>
        <w:jc w:val="both"/>
      </w:pPr>
      <w:r w:rsidRPr="00240391">
        <w:rPr>
          <w:b/>
        </w:rPr>
        <w:t>Ön Finansman (%</w:t>
      </w:r>
      <w:r w:rsidR="000B1276">
        <w:rPr>
          <w:b/>
        </w:rPr>
        <w:t>6</w:t>
      </w:r>
      <w:r w:rsidRPr="00240391">
        <w:rPr>
          <w:b/>
        </w:rPr>
        <w:t>0)</w:t>
      </w:r>
      <w:r w:rsidRPr="00E4272B">
        <w:t xml:space="preserve">: </w:t>
      </w:r>
      <w:r w:rsidR="00E52D7D">
        <w:t>K</w:t>
      </w:r>
      <w:r w:rsidRPr="00E4272B">
        <w:t>azanılan toplam hibenin %</w:t>
      </w:r>
      <w:r w:rsidR="002A7807">
        <w:t>6</w:t>
      </w:r>
      <w:r w:rsidRPr="00E4272B">
        <w:t>0’</w:t>
      </w:r>
      <w:r w:rsidR="002A7807">
        <w:t>ı</w:t>
      </w:r>
      <w:r w:rsidRPr="00E4272B">
        <w:t xml:space="preserve">, sözleşmenin imzalanmasını takiben 5 iş günü içinde kurumun proje harcamaları için özel açacağı banka hesabına </w:t>
      </w:r>
      <w:r w:rsidR="008756F8">
        <w:t>A</w:t>
      </w:r>
      <w:r w:rsidRPr="00E4272B">
        <w:t>vro olarak yatırılacaktır.</w:t>
      </w:r>
    </w:p>
    <w:p w14:paraId="10349EC9" w14:textId="18C53AA7" w:rsidR="003E08C1" w:rsidRDefault="00795F0F" w:rsidP="003E08C1">
      <w:pPr>
        <w:jc w:val="both"/>
      </w:pPr>
      <w:r w:rsidRPr="00221164">
        <w:rPr>
          <w:b/>
          <w:bCs/>
        </w:rPr>
        <w:t xml:space="preserve">Ara Finansman Ödemesi </w:t>
      </w:r>
      <w:r w:rsidRPr="001A3F83">
        <w:rPr>
          <w:b/>
          <w:bCs/>
        </w:rPr>
        <w:t>(%</w:t>
      </w:r>
      <w:r w:rsidR="003F3CE9" w:rsidRPr="001A3F83">
        <w:rPr>
          <w:b/>
          <w:bCs/>
        </w:rPr>
        <w:t>30</w:t>
      </w:r>
      <w:r w:rsidRPr="001A3F83">
        <w:rPr>
          <w:b/>
          <w:bCs/>
        </w:rPr>
        <w:t>)</w:t>
      </w:r>
      <w:r w:rsidRPr="00221164">
        <w:rPr>
          <w:b/>
          <w:bCs/>
        </w:rPr>
        <w:t>:</w:t>
      </w:r>
      <w:r>
        <w:t xml:space="preserve"> </w:t>
      </w:r>
      <w:r w:rsidR="00E9491A" w:rsidRPr="00E9491A">
        <w:t xml:space="preserve">Ara </w:t>
      </w:r>
      <w:r w:rsidR="00E9491A">
        <w:t>f</w:t>
      </w:r>
      <w:r w:rsidR="00E9491A" w:rsidRPr="00E9491A">
        <w:t xml:space="preserve">inansman </w:t>
      </w:r>
      <w:r w:rsidR="00E9491A">
        <w:t>ö</w:t>
      </w:r>
      <w:r w:rsidR="00E9491A" w:rsidRPr="00E9491A">
        <w:t xml:space="preserve">demesi </w:t>
      </w:r>
      <w:r w:rsidR="00E9491A">
        <w:t>k</w:t>
      </w:r>
      <w:r w:rsidR="003E08C1" w:rsidRPr="00E4272B">
        <w:t>azanılan toplam hibenin %</w:t>
      </w:r>
      <w:r w:rsidR="003E08C1">
        <w:t>3</w:t>
      </w:r>
      <w:r w:rsidR="003E08C1" w:rsidRPr="00E4272B">
        <w:t>0’</w:t>
      </w:r>
      <w:r w:rsidR="003E08C1">
        <w:t>u</w:t>
      </w:r>
      <w:r w:rsidR="00B239C7">
        <w:t>dur.</w:t>
      </w:r>
      <w:r w:rsidR="003E08C1" w:rsidRPr="00E4272B">
        <w:t xml:space="preserve"> </w:t>
      </w:r>
      <w:r w:rsidR="00BA06EC">
        <w:t>T</w:t>
      </w:r>
      <w:r w:rsidR="004616B5" w:rsidRPr="00E4272B">
        <w:t xml:space="preserve">eknik ve </w:t>
      </w:r>
      <w:r w:rsidR="006D185A">
        <w:t>mali</w:t>
      </w:r>
      <w:r w:rsidR="003E08C1">
        <w:t xml:space="preserve"> </w:t>
      </w:r>
      <w:r w:rsidR="00BA06EC">
        <w:t xml:space="preserve">ara </w:t>
      </w:r>
      <w:r w:rsidR="003E08C1">
        <w:t>rapor</w:t>
      </w:r>
      <w:r w:rsidR="00BA06EC">
        <w:t>ların</w:t>
      </w:r>
      <w:r w:rsidR="003E08C1" w:rsidRPr="00E4272B">
        <w:t xml:space="preserve"> </w:t>
      </w:r>
      <w:r w:rsidR="003E08C1">
        <w:t>onaylanmasını</w:t>
      </w:r>
      <w:r w:rsidR="003E08C1" w:rsidRPr="00E4272B">
        <w:t xml:space="preserve"> takiben 5 iş günü içinde kurumun proje harcamaları için özel açacağı banka hesabına </w:t>
      </w:r>
      <w:r w:rsidR="00B239C7">
        <w:t>A</w:t>
      </w:r>
      <w:r w:rsidR="003E08C1" w:rsidRPr="00E4272B">
        <w:t>vro olarak yatırılacaktır.</w:t>
      </w:r>
    </w:p>
    <w:p w14:paraId="7910CBA3" w14:textId="79E79086" w:rsidR="00451EDA" w:rsidRPr="00E4272B" w:rsidRDefault="008844B1" w:rsidP="008844B1">
      <w:pPr>
        <w:jc w:val="both"/>
      </w:pPr>
      <w:r w:rsidRPr="00240391">
        <w:rPr>
          <w:b/>
        </w:rPr>
        <w:t>Final Ödemesi (%</w:t>
      </w:r>
      <w:r w:rsidR="008032C0">
        <w:rPr>
          <w:b/>
        </w:rPr>
        <w:t>1</w:t>
      </w:r>
      <w:r w:rsidR="003F3CE9">
        <w:rPr>
          <w:b/>
        </w:rPr>
        <w:t>0</w:t>
      </w:r>
      <w:r w:rsidRPr="00240391">
        <w:rPr>
          <w:b/>
        </w:rPr>
        <w:t>)</w:t>
      </w:r>
      <w:r w:rsidRPr="00E4272B">
        <w:t xml:space="preserve">: Final Ödemesi </w:t>
      </w:r>
      <w:r w:rsidR="00723F5B">
        <w:t>k</w:t>
      </w:r>
      <w:r w:rsidR="00723F5B" w:rsidRPr="00E4272B">
        <w:t xml:space="preserve">azanılan toplam hibenin </w:t>
      </w:r>
      <w:r w:rsidRPr="00E4272B">
        <w:t>%</w:t>
      </w:r>
      <w:r w:rsidR="003F3CE9">
        <w:t>10</w:t>
      </w:r>
      <w:r w:rsidRPr="00E4272B">
        <w:t>’</w:t>
      </w:r>
      <w:r w:rsidR="007F0BF7">
        <w:t>udur.</w:t>
      </w:r>
      <w:r w:rsidRPr="00E4272B">
        <w:t xml:space="preserve"> </w:t>
      </w:r>
      <w:r w:rsidR="007F0BF7">
        <w:t>V</w:t>
      </w:r>
      <w:r w:rsidRPr="00E4272B">
        <w:t xml:space="preserve">arsa uygun olmayan maliyetlerin kesintileri yapıldıktan sonra, final raporunun onaylanmasını takip eden 5 iş günü içerisinde kurumun proje uygulama için açtığı banka hesabına </w:t>
      </w:r>
      <w:r w:rsidR="00105AC5">
        <w:t>A</w:t>
      </w:r>
      <w:r w:rsidRPr="00E4272B">
        <w:t>vro olarak yatırılacaktır.</w:t>
      </w:r>
    </w:p>
    <w:p w14:paraId="564B2FF2" w14:textId="1AB71020" w:rsidR="00DC7988" w:rsidRPr="00D84492" w:rsidRDefault="00DC7988" w:rsidP="009E0E0F">
      <w:pPr>
        <w:pStyle w:val="Balk2"/>
      </w:pPr>
      <w:bookmarkStart w:id="34" w:name="_Toc152869836"/>
      <w:r w:rsidRPr="00D84492">
        <w:t>5.4 Hibe Uygulama Süreci</w:t>
      </w:r>
      <w:bookmarkEnd w:id="34"/>
      <w:r w:rsidRPr="00D84492" w:rsidDel="006056BC">
        <w:rPr>
          <w:highlight w:val="yellow"/>
        </w:rPr>
        <w:t xml:space="preserve"> </w:t>
      </w:r>
    </w:p>
    <w:p w14:paraId="69B76767" w14:textId="1F08BABE" w:rsidR="00C8118B" w:rsidRDefault="00C8118B" w:rsidP="00C8118B">
      <w:pPr>
        <w:jc w:val="both"/>
      </w:pPr>
      <w:r>
        <w:t xml:space="preserve">Hibe almaya hak kazanan </w:t>
      </w:r>
      <w:r w:rsidR="006530FA">
        <w:t>kadın kooperatifleri</w:t>
      </w:r>
      <w:r>
        <w:t xml:space="preserve"> ile standart hibe sözleşmesine dayalı bir sözleşme imzalanır</w:t>
      </w:r>
      <w:r w:rsidR="00AD0C1C">
        <w:t>.</w:t>
      </w:r>
      <w:r>
        <w:t xml:space="preserve"> Program kapsamında hibe almaya hak kazanan </w:t>
      </w:r>
      <w:r w:rsidR="00D31463">
        <w:t>kooperatiflerin</w:t>
      </w:r>
      <w:r>
        <w:t xml:space="preserve">, programın uygulaması sırasında ve program tamamlandıktan sonra </w:t>
      </w:r>
      <w:r w:rsidR="00E22B6D">
        <w:t>sözleşme makamına</w:t>
      </w:r>
      <w:r>
        <w:t xml:space="preserve"> dönemsel raporlar sunması gerekir. </w:t>
      </w:r>
      <w:r w:rsidR="008A3C2D">
        <w:t xml:space="preserve">Hibe </w:t>
      </w:r>
      <w:r w:rsidR="008A3C2D" w:rsidRPr="00A27F61">
        <w:t>Program</w:t>
      </w:r>
      <w:r w:rsidRPr="00A27F61">
        <w:t xml:space="preserve"> ekibinin belli aralıklarla kurumları ziyaret etmesi, ihtiya</w:t>
      </w:r>
      <w:r w:rsidR="00BC2CF3" w:rsidRPr="00221164">
        <w:t xml:space="preserve">ç olursa </w:t>
      </w:r>
      <w:r w:rsidRPr="00A27F61">
        <w:t>atölye</w:t>
      </w:r>
      <w:r w:rsidR="00C4360E">
        <w:t xml:space="preserve">ler </w:t>
      </w:r>
      <w:r w:rsidR="00BC2CF3" w:rsidRPr="00221164">
        <w:t>düzenlen</w:t>
      </w:r>
      <w:r w:rsidR="00A27F61" w:rsidRPr="00221164">
        <w:t>mesi</w:t>
      </w:r>
      <w:r w:rsidRPr="00A27F61">
        <w:t>, kuruma özel</w:t>
      </w:r>
      <w:r w:rsidR="008A3C2D" w:rsidRPr="00A27F61">
        <w:t xml:space="preserve"> </w:t>
      </w:r>
      <w:r w:rsidRPr="00A27F61">
        <w:t>sağlanacak uzmanlık desteği ve örgütlerin birbirleriyle deneyimlerini paylaşması</w:t>
      </w:r>
      <w:r w:rsidR="008A3C2D" w:rsidRPr="00A27F61">
        <w:t xml:space="preserve"> </w:t>
      </w:r>
      <w:r w:rsidRPr="00A27F61">
        <w:t>amacıyla düzenlenecek toplantılar planlanmıştır.</w:t>
      </w:r>
    </w:p>
    <w:p w14:paraId="6BA6AFB7" w14:textId="5A492377" w:rsidR="00A91D8C" w:rsidRDefault="00207A79" w:rsidP="00C8118B">
      <w:pPr>
        <w:jc w:val="both"/>
      </w:pPr>
      <w:r w:rsidRPr="00221164">
        <w:lastRenderedPageBreak/>
        <w:t>Hibe p</w:t>
      </w:r>
      <w:r w:rsidR="00C8118B" w:rsidRPr="00207A79">
        <w:t>rogram</w:t>
      </w:r>
      <w:r w:rsidRPr="00221164">
        <w:t>ının</w:t>
      </w:r>
      <w:r w:rsidR="00C8118B" w:rsidRPr="00207A79">
        <w:t xml:space="preserve"> uygula</w:t>
      </w:r>
      <w:r w:rsidRPr="00221164">
        <w:t>n</w:t>
      </w:r>
      <w:r w:rsidR="00C8118B" w:rsidRPr="00207A79">
        <w:t xml:space="preserve">ması sırasında, ihtiyaç duyulması halinde, desteklenen </w:t>
      </w:r>
      <w:r w:rsidR="008C6157" w:rsidRPr="00207A79">
        <w:t>kadın kooperatiflerin</w:t>
      </w:r>
      <w:r w:rsidRPr="00221164">
        <w:t>in</w:t>
      </w:r>
      <w:r w:rsidR="008A3C2D" w:rsidRPr="00207A79">
        <w:t xml:space="preserve"> </w:t>
      </w:r>
      <w:r w:rsidR="00C8118B" w:rsidRPr="00207A79">
        <w:t xml:space="preserve">izleme ve etki değerlendirme çalışmalarının yürütülmesi </w:t>
      </w:r>
      <w:r w:rsidRPr="00221164">
        <w:t>amacıyla</w:t>
      </w:r>
      <w:r w:rsidR="00C8118B" w:rsidRPr="00207A79">
        <w:t xml:space="preserve"> bağımsız kişi veya</w:t>
      </w:r>
      <w:r w:rsidR="008A3C2D" w:rsidRPr="00207A79">
        <w:t xml:space="preserve"> </w:t>
      </w:r>
      <w:r w:rsidR="00C8118B" w:rsidRPr="00207A79">
        <w:t>kurumlarla çalışmaları söz konusu olabilir. Program ekibi, ihtiyaç doğrultusunda</w:t>
      </w:r>
      <w:r w:rsidR="008A3C2D" w:rsidRPr="00207A79">
        <w:t xml:space="preserve"> </w:t>
      </w:r>
      <w:r w:rsidR="00C8118B" w:rsidRPr="00207A79">
        <w:t>ek çalışmalar (</w:t>
      </w:r>
      <w:r w:rsidR="008C6157" w:rsidRPr="00207A79">
        <w:t>kadın kooperatiflerinin</w:t>
      </w:r>
      <w:r w:rsidR="00C8118B" w:rsidRPr="00207A79">
        <w:t xml:space="preserve"> gereksinimlerinin analizi, çalışmalar, toplantılar vb.) yürütebilir. Hibe almaya hak kazanan </w:t>
      </w:r>
      <w:r w:rsidR="0047455C" w:rsidRPr="00207A79">
        <w:t>kooperatiflerin</w:t>
      </w:r>
      <w:r w:rsidR="00C8118B" w:rsidRPr="00207A79">
        <w:t xml:space="preserve"> bu çalışmalara katılımı, destek</w:t>
      </w:r>
      <w:r w:rsidR="0047455C" w:rsidRPr="00207A79">
        <w:t xml:space="preserve"> </w:t>
      </w:r>
      <w:r w:rsidR="00C8118B" w:rsidRPr="00207A79">
        <w:t>olması, kendilerinden beklenen faaliyetleri zamanında tamamlaması</w:t>
      </w:r>
      <w:r w:rsidR="0047455C" w:rsidRPr="00207A79">
        <w:t xml:space="preserve"> </w:t>
      </w:r>
      <w:r w:rsidR="00C8118B" w:rsidRPr="00207A79">
        <w:t>beklenir.</w:t>
      </w:r>
    </w:p>
    <w:p w14:paraId="4034BF02" w14:textId="30DCDB48" w:rsidR="0096066A" w:rsidRDefault="009E3EF1" w:rsidP="009E0E0F">
      <w:pPr>
        <w:pStyle w:val="Balk2"/>
      </w:pPr>
      <w:bookmarkStart w:id="35" w:name="_Toc152869837"/>
      <w:r w:rsidRPr="00CD080F">
        <w:t>5.5 Görünürlük Kuralları</w:t>
      </w:r>
      <w:bookmarkEnd w:id="35"/>
    </w:p>
    <w:p w14:paraId="6205C723" w14:textId="323182C3" w:rsidR="003A3753" w:rsidRPr="00E37073" w:rsidRDefault="003A3753" w:rsidP="00A91D8C">
      <w:pPr>
        <w:jc w:val="both"/>
      </w:pPr>
      <w:r w:rsidRPr="00E37073">
        <w:t>Hibe programı kapsamında desteklenen projeler, A</w:t>
      </w:r>
      <w:r w:rsidR="009A6AE3" w:rsidRPr="00E37073">
        <w:t xml:space="preserve">vrupa </w:t>
      </w:r>
      <w:r w:rsidRPr="00E37073">
        <w:t>B</w:t>
      </w:r>
      <w:r w:rsidR="009A6AE3" w:rsidRPr="00E37073">
        <w:t>irliği</w:t>
      </w:r>
      <w:r w:rsidRPr="00E37073">
        <w:t xml:space="preserve"> desteğini açıkça belirtmeli</w:t>
      </w:r>
      <w:r w:rsidR="009A6AE3" w:rsidRPr="00E37073">
        <w:t>dir. B</w:t>
      </w:r>
      <w:r w:rsidRPr="00E37073">
        <w:t xml:space="preserve">u desteğin gerekçesi hakkında </w:t>
      </w:r>
      <w:r w:rsidR="009A6AE3" w:rsidRPr="00E37073">
        <w:t>proje</w:t>
      </w:r>
      <w:r w:rsidRPr="00E37073">
        <w:t xml:space="preserve"> hedef kitlesinin farkındalığının artırılmasına yönelik bilgilendirme ve iletişim faaliyetleri </w:t>
      </w:r>
      <w:r w:rsidR="001455C8" w:rsidRPr="00E37073">
        <w:t>yürütmelidir</w:t>
      </w:r>
      <w:r w:rsidRPr="00E37073">
        <w:t>.</w:t>
      </w:r>
    </w:p>
    <w:p w14:paraId="7DDC1F23" w14:textId="04C0A74E" w:rsidR="005B3702" w:rsidRPr="00E37073" w:rsidRDefault="003A3753" w:rsidP="00A91D8C">
      <w:r w:rsidRPr="00E37073">
        <w:t>Tüm başvuru sahipleri, projelerinde A</w:t>
      </w:r>
      <w:r w:rsidR="001C2996" w:rsidRPr="00E37073">
        <w:t>vrupa Birliği’nin</w:t>
      </w:r>
      <w:r w:rsidRPr="00E37073">
        <w:t xml:space="preserve"> </w:t>
      </w:r>
      <w:r w:rsidR="006F24E5" w:rsidRPr="00E37073">
        <w:t>mali destek</w:t>
      </w:r>
      <w:r w:rsidRPr="00E37073">
        <w:t xml:space="preserve"> sağlayan kurum olarak görünürlüğünü sağlamakla yükümlüdür.</w:t>
      </w:r>
      <w:r w:rsidR="005B3702" w:rsidRPr="00E37073">
        <w:t xml:space="preserve"> </w:t>
      </w:r>
      <w:r w:rsidRPr="00E37073">
        <w:t>(Avrupa</w:t>
      </w:r>
      <w:r w:rsidR="005B3702" w:rsidRPr="00E37073">
        <w:t xml:space="preserve"> </w:t>
      </w:r>
      <w:r w:rsidR="006F24E5" w:rsidRPr="00E37073">
        <w:t xml:space="preserve">Birliği’nin </w:t>
      </w:r>
      <w:r w:rsidRPr="00E37073">
        <w:t xml:space="preserve"> </w:t>
      </w:r>
      <w:r w:rsidR="00C76628">
        <w:fldChar w:fldCharType="begin"/>
      </w:r>
      <w:r w:rsidR="00C76628">
        <w:instrText>HYPERLINK "https://www.eeas.europa.eu/sites/default/files/documents/2023/temmuz_gorunurluk.pdf"</w:instrText>
      </w:r>
      <w:r w:rsidR="00C76628">
        <w:fldChar w:fldCharType="separate"/>
      </w:r>
      <w:r w:rsidR="00043F11" w:rsidRPr="00E37073">
        <w:t>https://www.eeas.europa.eu/sites/default/files/documents/2023/temmuz_gorunurluk.pdf</w:t>
      </w:r>
      <w:r w:rsidR="00C76628">
        <w:fldChar w:fldCharType="end"/>
      </w:r>
      <w:r w:rsidR="00043F11" w:rsidRPr="00E37073">
        <w:t xml:space="preserve"> </w:t>
      </w:r>
      <w:r w:rsidRPr="00E37073">
        <w:t xml:space="preserve">adresinde yayımlanan </w:t>
      </w:r>
      <w:r w:rsidR="00001140" w:rsidRPr="00E37073">
        <w:t xml:space="preserve">AB Görünürlüğünün Sağlanması ve Arttırılması </w:t>
      </w:r>
      <w:r w:rsidR="00A8479C" w:rsidRPr="00E37073">
        <w:t>Dış Faaliyetler İçin Rehberlik</w:t>
      </w:r>
      <w:r w:rsidR="00012B6F" w:rsidRPr="00E37073">
        <w:t>, Temmuz 2022</w:t>
      </w:r>
      <w:r w:rsidRPr="00E37073">
        <w:t xml:space="preserve">). </w:t>
      </w:r>
    </w:p>
    <w:p w14:paraId="42C3427D" w14:textId="239ADAEB" w:rsidR="009E3EF1" w:rsidRDefault="003A3753" w:rsidP="00C8118B">
      <w:pPr>
        <w:jc w:val="both"/>
      </w:pPr>
      <w:r w:rsidRPr="00E37073">
        <w:t xml:space="preserve">Bu yayını tamamlayıcı </w:t>
      </w:r>
      <w:r w:rsidR="00CA1881" w:rsidRPr="00E37073">
        <w:t>nitelikte</w:t>
      </w:r>
      <w:r w:rsidR="00A03C55" w:rsidRPr="00E37073">
        <w:t>ki</w:t>
      </w:r>
      <w:r w:rsidRPr="00E37073">
        <w:t xml:space="preserve"> “</w:t>
      </w:r>
      <w:r w:rsidR="00A03C55" w:rsidRPr="00E37073">
        <w:t xml:space="preserve">KEDV </w:t>
      </w:r>
      <w:r w:rsidR="004D7A72" w:rsidRPr="00E37073">
        <w:t>Kadın Kooperatifleri Destek</w:t>
      </w:r>
      <w:r w:rsidR="00A03C55" w:rsidRPr="00E37073">
        <w:t xml:space="preserve"> Programı</w:t>
      </w:r>
      <w:r w:rsidRPr="00E37073">
        <w:t xml:space="preserve"> İletişim ve Görünürlük Rehberi” proje uygulama esnasında hibe faydalanıcılarıyla paylaşılacaktır. Hibe faydalanıcıları bu rehberlerdeki kurallara uymakla yükümlüdür.</w:t>
      </w:r>
    </w:p>
    <w:p w14:paraId="11EBD1E6" w14:textId="55A4E494" w:rsidR="00451EDA" w:rsidRPr="00D84492" w:rsidRDefault="00451EDA" w:rsidP="009E0E0F">
      <w:pPr>
        <w:pStyle w:val="Balk2"/>
      </w:pPr>
      <w:bookmarkStart w:id="36" w:name="_Toc152869838"/>
      <w:r w:rsidRPr="00D84492">
        <w:t>5.</w:t>
      </w:r>
      <w:r w:rsidR="00E34071">
        <w:t>6</w:t>
      </w:r>
      <w:r w:rsidRPr="00D84492">
        <w:t xml:space="preserve"> Hibe Uygulama Sürecinin Tamamlanması</w:t>
      </w:r>
      <w:bookmarkEnd w:id="36"/>
    </w:p>
    <w:p w14:paraId="35E3B54B" w14:textId="2A63745F" w:rsidR="00991066" w:rsidRPr="009B0125" w:rsidRDefault="003F4D81" w:rsidP="00221164">
      <w:pPr>
        <w:jc w:val="both"/>
      </w:pPr>
      <w:r>
        <w:t>H</w:t>
      </w:r>
      <w:r w:rsidRPr="00E4272B">
        <w:t xml:space="preserve">ibe alan kadın kooperatifleri, </w:t>
      </w:r>
      <w:r>
        <w:t>proje başlangıç tarihinden itibaren aylık periyotla mali ve teknik rapor hazırlar. Gerektiğinde kadın kooperatifleri</w:t>
      </w:r>
      <w:r w:rsidR="002A6255">
        <w:t>ne</w:t>
      </w:r>
      <w:r>
        <w:t xml:space="preserve"> yerinde ziyaretler yapılarak raporlama süreçlerine destek verilir. P</w:t>
      </w:r>
      <w:r w:rsidRPr="00E4272B">
        <w:t>roje</w:t>
      </w:r>
      <w:r w:rsidR="00BE6D4B">
        <w:t>nin</w:t>
      </w:r>
      <w:r w:rsidRPr="00E4272B">
        <w:t xml:space="preserve"> bit</w:t>
      </w:r>
      <w:r w:rsidR="00BE6D4B">
        <w:t>tikten sonra</w:t>
      </w:r>
      <w:r w:rsidRPr="00E4272B">
        <w:t xml:space="preserve"> </w:t>
      </w:r>
      <w:r w:rsidR="00651F7B">
        <w:t xml:space="preserve">nihai </w:t>
      </w:r>
      <w:r w:rsidRPr="00E4272B">
        <w:t xml:space="preserve">teknik ve </w:t>
      </w:r>
      <w:r>
        <w:t>mali</w:t>
      </w:r>
      <w:r w:rsidRPr="00E4272B">
        <w:t xml:space="preserve"> final ve tüm proje çıktılarını </w:t>
      </w:r>
      <w:r w:rsidR="00CF3215">
        <w:t>Sö</w:t>
      </w:r>
      <w:r w:rsidR="00544BBB">
        <w:t>zleşme Makamı KEDV’e</w:t>
      </w:r>
      <w:r w:rsidRPr="00E4272B">
        <w:t xml:space="preserve"> göndermeleri gere</w:t>
      </w:r>
      <w:r w:rsidR="00CF3215">
        <w:t>k</w:t>
      </w:r>
      <w:r w:rsidRPr="00E4272B">
        <w:t xml:space="preserve">mektedir. </w:t>
      </w:r>
      <w:r w:rsidR="00F96234" w:rsidRPr="00E4272B">
        <w:t xml:space="preserve">KEDV </w:t>
      </w:r>
      <w:r w:rsidR="00C97970">
        <w:t>tarafından ilgili raporlar 10 iş günü içerisinde</w:t>
      </w:r>
      <w:r w:rsidR="00A8650A">
        <w:t xml:space="preserve"> değerlendirile</w:t>
      </w:r>
      <w:r w:rsidR="00B861E0">
        <w:t>rek</w:t>
      </w:r>
      <w:r w:rsidR="003B7B32">
        <w:t xml:space="preserve">, onaylanacaktır. </w:t>
      </w:r>
    </w:p>
    <w:p w14:paraId="220A393F" w14:textId="2B741747" w:rsidR="00167FEF" w:rsidRPr="00D84492" w:rsidRDefault="00451EDA" w:rsidP="009E0E0F">
      <w:pPr>
        <w:pStyle w:val="Balk1"/>
      </w:pPr>
      <w:bookmarkStart w:id="37" w:name="_Toc152869839"/>
      <w:r w:rsidRPr="00D84492">
        <w:t>6. Ekler</w:t>
      </w:r>
      <w:bookmarkEnd w:id="37"/>
    </w:p>
    <w:p w14:paraId="2418304F" w14:textId="2E1B9F60" w:rsidR="00C96CA9" w:rsidRPr="00D84492" w:rsidRDefault="00451EDA" w:rsidP="009E0E0F">
      <w:pPr>
        <w:pStyle w:val="Balk2"/>
      </w:pPr>
      <w:bookmarkStart w:id="38" w:name="_Toc152869840"/>
      <w:r w:rsidRPr="00D84492">
        <w:t xml:space="preserve">6.1 </w:t>
      </w:r>
      <w:r w:rsidR="00B079BF">
        <w:t>Doldurulacak</w:t>
      </w:r>
      <w:r w:rsidRPr="00D84492">
        <w:t xml:space="preserve"> Belgeler (BAŞVURU ESNASINDA SUNULACAKTIR)</w:t>
      </w:r>
      <w:bookmarkEnd w:id="38"/>
    </w:p>
    <w:p w14:paraId="194B01CA" w14:textId="233F916A" w:rsidR="001702EE" w:rsidRPr="00221164" w:rsidRDefault="002B238F" w:rsidP="003D39DE">
      <w:pPr>
        <w:jc w:val="both"/>
        <w:rPr>
          <w:b/>
          <w:bCs/>
        </w:rPr>
      </w:pPr>
      <w:r w:rsidRPr="002B238F">
        <w:t>E</w:t>
      </w:r>
      <w:r w:rsidR="00331BEA">
        <w:t>k</w:t>
      </w:r>
      <w:r w:rsidRPr="002B238F">
        <w:t xml:space="preserve"> 1 - </w:t>
      </w:r>
      <w:r w:rsidR="00073214">
        <w:t>B</w:t>
      </w:r>
      <w:r w:rsidR="00AE4BE6">
        <w:t xml:space="preserve">aşvuru </w:t>
      </w:r>
      <w:r w:rsidRPr="002B238F">
        <w:t>formu</w:t>
      </w:r>
    </w:p>
    <w:p w14:paraId="525B73C2" w14:textId="0F073864" w:rsidR="003D39DE" w:rsidRDefault="00FA2B4D" w:rsidP="003D39DE">
      <w:pPr>
        <w:jc w:val="both"/>
      </w:pPr>
      <w:r w:rsidRPr="00FA2B4D">
        <w:t>Ek 1a - Doğruluk beyanı</w:t>
      </w:r>
      <w:r w:rsidR="00FA374E">
        <w:t>; i</w:t>
      </w:r>
      <w:r w:rsidR="00FA374E" w:rsidRPr="00E4272B">
        <w:t>mzalı ve kaşeli</w:t>
      </w:r>
    </w:p>
    <w:p w14:paraId="0AC28E9C" w14:textId="32906A73" w:rsidR="00FA2B4D" w:rsidRDefault="003D1845" w:rsidP="003D39DE">
      <w:pPr>
        <w:jc w:val="both"/>
      </w:pPr>
      <w:r w:rsidRPr="003D1845">
        <w:t>Ek 1b - Ortaklık beyanı</w:t>
      </w:r>
    </w:p>
    <w:p w14:paraId="66B38AD5" w14:textId="59B8684C" w:rsidR="000B76F1" w:rsidRPr="000B76F1" w:rsidRDefault="000B76F1" w:rsidP="003D39DE">
      <w:pPr>
        <w:jc w:val="both"/>
        <w:rPr>
          <w:b/>
          <w:bCs/>
        </w:rPr>
      </w:pPr>
      <w:r w:rsidRPr="003D39DE">
        <w:t>E</w:t>
      </w:r>
      <w:r>
        <w:t>k</w:t>
      </w:r>
      <w:r w:rsidRPr="003D39DE">
        <w:t xml:space="preserve"> 2 - Bütçe formu</w:t>
      </w:r>
      <w:r>
        <w:t xml:space="preserve"> </w:t>
      </w:r>
    </w:p>
    <w:p w14:paraId="26B6EA55" w14:textId="300E3839" w:rsidR="00CB50CF" w:rsidRDefault="00CB50CF" w:rsidP="003D39DE">
      <w:pPr>
        <w:jc w:val="both"/>
      </w:pPr>
      <w:r w:rsidRPr="00E4272B">
        <w:t xml:space="preserve">Ek 1c </w:t>
      </w:r>
      <w:r w:rsidR="00FA374E">
        <w:t>e</w:t>
      </w:r>
      <w:r w:rsidR="00FA374E" w:rsidRPr="00E4272B">
        <w:t>ş-başvuran ve iştirakçi varsa</w:t>
      </w:r>
    </w:p>
    <w:p w14:paraId="2637C68B" w14:textId="77777777" w:rsidR="007E2128" w:rsidRPr="00E4272B" w:rsidRDefault="007E2128" w:rsidP="00221164">
      <w:pPr>
        <w:jc w:val="both"/>
      </w:pPr>
      <w:r w:rsidRPr="00E4272B">
        <w:t>Son 3 yıla ait Faaliyet Raporu</w:t>
      </w:r>
    </w:p>
    <w:p w14:paraId="44C89165" w14:textId="77777777" w:rsidR="007E2128" w:rsidRPr="00E4272B" w:rsidRDefault="007E2128" w:rsidP="00221164">
      <w:pPr>
        <w:jc w:val="both"/>
      </w:pPr>
      <w:r w:rsidRPr="00E4272B">
        <w:t xml:space="preserve">Son üç yıla ait gelir – gider tablosu ve bilanço </w:t>
      </w:r>
    </w:p>
    <w:p w14:paraId="52097C82" w14:textId="39A0E291" w:rsidR="003D1845" w:rsidRDefault="007E2128" w:rsidP="003D39DE">
      <w:pPr>
        <w:jc w:val="both"/>
      </w:pPr>
      <w:r w:rsidRPr="00E4272B">
        <w:t xml:space="preserve">Kooperatif </w:t>
      </w:r>
      <w:r w:rsidR="00A04A1E">
        <w:t>o</w:t>
      </w:r>
      <w:r w:rsidRPr="00E4272B">
        <w:t xml:space="preserve">rtaklık </w:t>
      </w:r>
      <w:r w:rsidR="00A04A1E">
        <w:t>c</w:t>
      </w:r>
      <w:r w:rsidRPr="00E4272B">
        <w:t>etveli</w:t>
      </w:r>
    </w:p>
    <w:p w14:paraId="3DA6ED21" w14:textId="2D491B5E" w:rsidR="001E7E4B" w:rsidRDefault="000F2973" w:rsidP="003D39DE">
      <w:pPr>
        <w:jc w:val="both"/>
      </w:pPr>
      <w:r w:rsidRPr="000F2973">
        <w:t>Başvuran ve varsa proje ortak imza yetkililerini yetkilendirme belgesi</w:t>
      </w:r>
    </w:p>
    <w:p w14:paraId="2278D016" w14:textId="4613C18A" w:rsidR="002A15E8" w:rsidRDefault="000F2973" w:rsidP="003D39DE">
      <w:pPr>
        <w:jc w:val="both"/>
      </w:pPr>
      <w:r w:rsidRPr="000F2973">
        <w:t>Kar dağıtmadıklarına dair belge</w:t>
      </w:r>
    </w:p>
    <w:p w14:paraId="328FBBCB" w14:textId="7DC315D7" w:rsidR="00A12943" w:rsidRDefault="002A15E8" w:rsidP="00EE4A26">
      <w:pPr>
        <w:jc w:val="both"/>
      </w:pPr>
      <w:r>
        <w:lastRenderedPageBreak/>
        <w:t>Kadın Kooperatifi tarafından Kadın Kooperatifleri Destek Programına hibe başvurusu yapma konusunda alınan Yönetim Kurulu kararı</w:t>
      </w:r>
    </w:p>
    <w:p w14:paraId="5B837D32" w14:textId="026D92E8" w:rsidR="00E13EE6" w:rsidRPr="00D84492" w:rsidRDefault="009C2752" w:rsidP="009E0E0F">
      <w:pPr>
        <w:pStyle w:val="Balk2"/>
      </w:pPr>
      <w:bookmarkStart w:id="39" w:name="_Toc152869841"/>
      <w:r w:rsidRPr="00D84492">
        <w:t xml:space="preserve">6.2 Doğrulama Aşamasında Tamamlanacak Belgeler (Lütfen bu belgeleri başvuruyla birlikte </w:t>
      </w:r>
      <w:r w:rsidRPr="00D84492">
        <w:rPr>
          <w:u w:val="single"/>
        </w:rPr>
        <w:t>göndermeyiniz</w:t>
      </w:r>
      <w:r w:rsidRPr="00D84492">
        <w:t>.)</w:t>
      </w:r>
      <w:bookmarkEnd w:id="39"/>
    </w:p>
    <w:p w14:paraId="4B025465" w14:textId="15D54541" w:rsidR="00F859FF" w:rsidRDefault="00331BEA" w:rsidP="00F859FF">
      <w:pPr>
        <w:jc w:val="both"/>
      </w:pPr>
      <w:r>
        <w:t>Ek</w:t>
      </w:r>
      <w:r w:rsidR="00F859FF">
        <w:t xml:space="preserve"> </w:t>
      </w:r>
      <w:r w:rsidR="00F9548B">
        <w:t>3</w:t>
      </w:r>
      <w:r w:rsidR="00F859FF">
        <w:t xml:space="preserve"> Mali </w:t>
      </w:r>
      <w:r w:rsidR="00E66C3A">
        <w:t>k</w:t>
      </w:r>
      <w:r w:rsidR="00F859FF">
        <w:t xml:space="preserve">imlik </w:t>
      </w:r>
      <w:r w:rsidR="00E66C3A">
        <w:t>f</w:t>
      </w:r>
      <w:r w:rsidR="00F859FF">
        <w:t>ormu</w:t>
      </w:r>
    </w:p>
    <w:p w14:paraId="14907CFA" w14:textId="7F9E36C4" w:rsidR="00D254C2" w:rsidRDefault="003F3E34" w:rsidP="00C96CA9">
      <w:pPr>
        <w:jc w:val="both"/>
      </w:pPr>
      <w:r w:rsidRPr="003F3E34">
        <w:t>E</w:t>
      </w:r>
      <w:r w:rsidR="00331BEA">
        <w:t>k</w:t>
      </w:r>
      <w:r w:rsidRPr="003F3E34">
        <w:t xml:space="preserve"> </w:t>
      </w:r>
      <w:r w:rsidR="00F9548B">
        <w:t>4</w:t>
      </w:r>
      <w:r>
        <w:t xml:space="preserve"> </w:t>
      </w:r>
      <w:r w:rsidRPr="003F3E34">
        <w:t>T</w:t>
      </w:r>
      <w:r>
        <w:t>ü</w:t>
      </w:r>
      <w:r w:rsidRPr="003F3E34">
        <w:t>zel</w:t>
      </w:r>
      <w:r>
        <w:t xml:space="preserve"> </w:t>
      </w:r>
      <w:r w:rsidR="00E66C3A">
        <w:t>k</w:t>
      </w:r>
      <w:r w:rsidRPr="003F3E34">
        <w:t>i</w:t>
      </w:r>
      <w:r>
        <w:t>ş</w:t>
      </w:r>
      <w:r w:rsidRPr="003F3E34">
        <w:t>ilik</w:t>
      </w:r>
      <w:r>
        <w:t xml:space="preserve"> </w:t>
      </w:r>
      <w:r w:rsidR="00E66C3A">
        <w:t>b</w:t>
      </w:r>
      <w:r w:rsidRPr="003F3E34">
        <w:t>elgesi</w:t>
      </w:r>
    </w:p>
    <w:p w14:paraId="5AD0A876" w14:textId="3CEF57BF" w:rsidR="00A12943" w:rsidRDefault="00651282" w:rsidP="00651282">
      <w:pPr>
        <w:jc w:val="both"/>
      </w:pPr>
      <w:r w:rsidRPr="00E4272B">
        <w:t xml:space="preserve">Kooperatifin SGK ve </w:t>
      </w:r>
      <w:r>
        <w:t>v</w:t>
      </w:r>
      <w:r w:rsidRPr="00E4272B">
        <w:t>ergi borcu olmadığına dair belge</w:t>
      </w:r>
    </w:p>
    <w:p w14:paraId="724F9A69" w14:textId="7EF4A4F8" w:rsidR="00E13EE6" w:rsidRPr="00D84492" w:rsidRDefault="00DF6C97" w:rsidP="009E0E0F">
      <w:pPr>
        <w:pStyle w:val="Balk2"/>
      </w:pPr>
      <w:bookmarkStart w:id="40" w:name="_Toc152869842"/>
      <w:r w:rsidRPr="00D84492">
        <w:t xml:space="preserve">6.3 Bilgi Amaçlı Belgeler (Lütfen bu belgeleri başvuruyla birlikte </w:t>
      </w:r>
      <w:r w:rsidRPr="00D84492">
        <w:rPr>
          <w:u w:val="single"/>
        </w:rPr>
        <w:t>göndermeyiniz</w:t>
      </w:r>
      <w:r w:rsidRPr="00D84492">
        <w:t>.)</w:t>
      </w:r>
      <w:bookmarkEnd w:id="40"/>
    </w:p>
    <w:p w14:paraId="41304F8D" w14:textId="77777777" w:rsidR="00F14A45" w:rsidRDefault="00963D3F" w:rsidP="00C96CA9">
      <w:pPr>
        <w:jc w:val="both"/>
      </w:pPr>
      <w:r w:rsidRPr="00963D3F">
        <w:t>G</w:t>
      </w:r>
      <w:r>
        <w:t xml:space="preserve">ünlük </w:t>
      </w:r>
      <w:r w:rsidRPr="00963D3F">
        <w:t>H</w:t>
      </w:r>
      <w:r>
        <w:t>arcırah</w:t>
      </w:r>
      <w:r w:rsidRPr="00963D3F">
        <w:t xml:space="preserve"> O</w:t>
      </w:r>
      <w:r>
        <w:t>ranlarına</w:t>
      </w:r>
      <w:r w:rsidRPr="00963D3F">
        <w:t xml:space="preserve"> (</w:t>
      </w:r>
      <w:r>
        <w:t>per</w:t>
      </w:r>
      <w:r w:rsidRPr="00963D3F">
        <w:t xml:space="preserve"> </w:t>
      </w:r>
      <w:r>
        <w:t>diem</w:t>
      </w:r>
      <w:r w:rsidRPr="00963D3F">
        <w:t>), aşağıdaki adresten ulaşılabilir:</w:t>
      </w:r>
      <w:r>
        <w:t xml:space="preserve"> </w:t>
      </w:r>
    </w:p>
    <w:p w14:paraId="7F7F5D5F" w14:textId="5128A702" w:rsidR="00FE4E4A" w:rsidRDefault="00C76628" w:rsidP="00C96CA9">
      <w:pPr>
        <w:jc w:val="both"/>
      </w:pPr>
      <w:hyperlink r:id="rId15" w:history="1">
        <w:r w:rsidR="00B53746" w:rsidRPr="003427DE">
          <w:rPr>
            <w:rStyle w:val="Kpr"/>
          </w:rPr>
          <w:t>https://international-partnerships.ec.europa.eu/system/files/2022-09/Per%20diem%20rates%20-%2025%20July%202022.pdf</w:t>
        </w:r>
      </w:hyperlink>
      <w:r w:rsidR="00F14A45">
        <w:t xml:space="preserve"> </w:t>
      </w:r>
    </w:p>
    <w:p w14:paraId="57239CE0" w14:textId="77777777" w:rsidR="0090257F" w:rsidRDefault="0090257F" w:rsidP="0090257F">
      <w:pPr>
        <w:jc w:val="both"/>
      </w:pPr>
      <w:r>
        <w:t xml:space="preserve">Görünürlük Kurallarına </w:t>
      </w:r>
      <w:r w:rsidRPr="00963D3F">
        <w:t>aşağıdaki adresten ulaşılabilir:</w:t>
      </w:r>
      <w:r>
        <w:t xml:space="preserve"> </w:t>
      </w:r>
    </w:p>
    <w:p w14:paraId="68BB6C29" w14:textId="37FEA954" w:rsidR="00510D68" w:rsidRDefault="00C76628" w:rsidP="00C96CA9">
      <w:pPr>
        <w:jc w:val="both"/>
      </w:pPr>
      <w:hyperlink r:id="rId16" w:history="1">
        <w:r w:rsidR="00E57968" w:rsidRPr="00A56665">
          <w:rPr>
            <w:rStyle w:val="Kpr"/>
          </w:rPr>
          <w:t>https://www.eeas.europa.eu/sites/default/files/documents/2023/temmuz_gorunurluk.pdf</w:t>
        </w:r>
      </w:hyperlink>
      <w:r w:rsidR="00E57968" w:rsidRPr="00A56665">
        <w:t>   </w:t>
      </w:r>
    </w:p>
    <w:p w14:paraId="738931BA" w14:textId="266146A6" w:rsidR="00FE4E4A" w:rsidRPr="00D84492" w:rsidRDefault="00DF6C97" w:rsidP="009E0E0F">
      <w:pPr>
        <w:pStyle w:val="Balk2"/>
      </w:pPr>
      <w:bookmarkStart w:id="41" w:name="_Toc152869843"/>
      <w:r w:rsidRPr="00D84492">
        <w:t>6.4 Sözleşme ve Ekleri</w:t>
      </w:r>
      <w:bookmarkEnd w:id="41"/>
    </w:p>
    <w:p w14:paraId="66C26E85" w14:textId="2FDEF10C" w:rsidR="00925ADD" w:rsidRDefault="00925ADD" w:rsidP="00C96CA9">
      <w:pPr>
        <w:jc w:val="both"/>
      </w:pPr>
      <w:r w:rsidRPr="00925ADD">
        <w:t>Bu belgeler sözleşme aşamasında hibe almaya hak kazanan kadın kooperatifleri ile sözleşme makamı tarafından paylaşılacaktır</w:t>
      </w:r>
      <w:r>
        <w:t xml:space="preserve">. </w:t>
      </w:r>
    </w:p>
    <w:p w14:paraId="41956AAE" w14:textId="6DBE76B1" w:rsidR="00C96CA9" w:rsidRDefault="00C4652D" w:rsidP="00C96CA9">
      <w:pPr>
        <w:jc w:val="both"/>
      </w:pPr>
      <w:r>
        <w:t>E</w:t>
      </w:r>
      <w:r w:rsidR="00331BEA">
        <w:t>k</w:t>
      </w:r>
      <w:r w:rsidR="000D0CE2">
        <w:t xml:space="preserve"> 5 </w:t>
      </w:r>
      <w:r w:rsidR="00C96CA9">
        <w:t>Sözleşme</w:t>
      </w:r>
      <w:r w:rsidR="00A477BC">
        <w:t xml:space="preserve"> ve </w:t>
      </w:r>
      <w:r w:rsidR="00CE18DF">
        <w:t>s</w:t>
      </w:r>
      <w:r w:rsidR="00917EEB">
        <w:t xml:space="preserve">özleşme </w:t>
      </w:r>
      <w:r w:rsidR="00CE18DF">
        <w:t>g</w:t>
      </w:r>
      <w:r w:rsidR="00917EEB">
        <w:t xml:space="preserve">enel </w:t>
      </w:r>
      <w:r w:rsidR="00CE18DF">
        <w:t>k</w:t>
      </w:r>
      <w:r w:rsidR="00917EEB">
        <w:t xml:space="preserve">oşulları </w:t>
      </w:r>
    </w:p>
    <w:p w14:paraId="08B08249" w14:textId="77777777" w:rsidR="00DE121B" w:rsidRDefault="00DE121B" w:rsidP="00DE121B">
      <w:pPr>
        <w:jc w:val="both"/>
      </w:pPr>
      <w:r>
        <w:t xml:space="preserve">Ek 6 Standart ödeme talep formu </w:t>
      </w:r>
    </w:p>
    <w:p w14:paraId="7682CDCF" w14:textId="77777777" w:rsidR="00DE121B" w:rsidRDefault="00DE121B" w:rsidP="00DE121B">
      <w:pPr>
        <w:jc w:val="both"/>
      </w:pPr>
      <w:r>
        <w:t xml:space="preserve">Ek 7 Ara ve final </w:t>
      </w:r>
      <w:r w:rsidRPr="00060AB4">
        <w:t>teknik</w:t>
      </w:r>
      <w:r>
        <w:t xml:space="preserve"> </w:t>
      </w:r>
      <w:r w:rsidRPr="00060AB4">
        <w:t>rapor</w:t>
      </w:r>
      <w:r>
        <w:t xml:space="preserve"> </w:t>
      </w:r>
      <w:r w:rsidRPr="00060AB4">
        <w:t>formu</w:t>
      </w:r>
    </w:p>
    <w:p w14:paraId="131E6D3F" w14:textId="77777777" w:rsidR="00DE121B" w:rsidRDefault="00DE121B" w:rsidP="00DE121B">
      <w:pPr>
        <w:jc w:val="both"/>
      </w:pPr>
      <w:r>
        <w:t>Ek 7.1 Harcama bildirimleri</w:t>
      </w:r>
    </w:p>
    <w:p w14:paraId="1151C4DC" w14:textId="77777777" w:rsidR="00DE121B" w:rsidRDefault="00DE121B" w:rsidP="00DE121B">
      <w:pPr>
        <w:jc w:val="both"/>
      </w:pPr>
      <w:r>
        <w:t xml:space="preserve">Ek 7.2 </w:t>
      </w:r>
      <w:r w:rsidRPr="00E35011">
        <w:t xml:space="preserve">Ara </w:t>
      </w:r>
      <w:r>
        <w:t>ve f</w:t>
      </w:r>
      <w:r w:rsidRPr="00E35011">
        <w:t xml:space="preserve">inal </w:t>
      </w:r>
      <w:r>
        <w:t>u</w:t>
      </w:r>
      <w:r w:rsidRPr="00E35011">
        <w:t xml:space="preserve">ygulama </w:t>
      </w:r>
      <w:r>
        <w:t>d</w:t>
      </w:r>
      <w:r w:rsidRPr="00E35011">
        <w:t xml:space="preserve">eğerlendirme </w:t>
      </w:r>
      <w:r>
        <w:t>r</w:t>
      </w:r>
      <w:r w:rsidRPr="00E35011">
        <w:t>aporu</w:t>
      </w:r>
    </w:p>
    <w:p w14:paraId="08F9DD87" w14:textId="77777777" w:rsidR="00DE121B" w:rsidRDefault="00DE121B" w:rsidP="00DE121B">
      <w:pPr>
        <w:jc w:val="both"/>
      </w:pPr>
      <w:bookmarkStart w:id="42" w:name="_Ref33607571"/>
      <w:bookmarkEnd w:id="42"/>
      <w:r w:rsidRPr="005E44F0">
        <w:t>Ek</w:t>
      </w:r>
      <w:r>
        <w:t xml:space="preserve"> 7.3 Ara ve final m</w:t>
      </w:r>
      <w:r w:rsidRPr="005E44F0">
        <w:t>ali</w:t>
      </w:r>
      <w:r>
        <w:t xml:space="preserve"> r</w:t>
      </w:r>
      <w:r w:rsidRPr="005E44F0">
        <w:t>apor</w:t>
      </w:r>
      <w:r>
        <w:t xml:space="preserve"> f</w:t>
      </w:r>
      <w:r w:rsidRPr="005E44F0">
        <w:t>ormu</w:t>
      </w:r>
    </w:p>
    <w:p w14:paraId="34486CF4" w14:textId="77777777" w:rsidR="00CC280F" w:rsidRPr="00E4272B" w:rsidRDefault="00CC280F" w:rsidP="0022292B">
      <w:pPr>
        <w:jc w:val="both"/>
      </w:pPr>
    </w:p>
    <w:sectPr w:rsidR="00CC280F" w:rsidRPr="00E4272B" w:rsidSect="003A15CC">
      <w:footerReference w:type="default" r:id="rId1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FA5F3" w14:textId="77777777" w:rsidR="000C0AEA" w:rsidRDefault="000C0AEA" w:rsidP="00CE776E">
      <w:pPr>
        <w:spacing w:after="0" w:line="240" w:lineRule="auto"/>
      </w:pPr>
      <w:r>
        <w:separator/>
      </w:r>
    </w:p>
  </w:endnote>
  <w:endnote w:type="continuationSeparator" w:id="0">
    <w:p w14:paraId="339A3CB2" w14:textId="77777777" w:rsidR="000C0AEA" w:rsidRDefault="000C0AEA" w:rsidP="00CE7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pitch w:val="default"/>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816810"/>
      <w:docPartObj>
        <w:docPartGallery w:val="Page Numbers (Bottom of Page)"/>
        <w:docPartUnique/>
      </w:docPartObj>
    </w:sdtPr>
    <w:sdtEndPr/>
    <w:sdtContent>
      <w:p w14:paraId="6D1FDAC8" w14:textId="6DE3BFE2" w:rsidR="00977A43" w:rsidRDefault="00977A43">
        <w:pPr>
          <w:pStyle w:val="AltBilgi"/>
          <w:jc w:val="right"/>
        </w:pPr>
        <w:r>
          <w:fldChar w:fldCharType="begin"/>
        </w:r>
        <w:r>
          <w:instrText>PAGE   \* MERGEFORMAT</w:instrText>
        </w:r>
        <w:r>
          <w:fldChar w:fldCharType="separate"/>
        </w:r>
        <w:r>
          <w:t>2</w:t>
        </w:r>
        <w:r>
          <w:fldChar w:fldCharType="end"/>
        </w:r>
      </w:p>
    </w:sdtContent>
  </w:sdt>
  <w:p w14:paraId="1D85A275" w14:textId="77777777" w:rsidR="00674A39" w:rsidRDefault="00674A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6B2C6" w14:textId="77777777" w:rsidR="000C0AEA" w:rsidRDefault="000C0AEA" w:rsidP="00CE776E">
      <w:pPr>
        <w:spacing w:after="0" w:line="240" w:lineRule="auto"/>
      </w:pPr>
      <w:r>
        <w:separator/>
      </w:r>
    </w:p>
  </w:footnote>
  <w:footnote w:type="continuationSeparator" w:id="0">
    <w:p w14:paraId="14E08964" w14:textId="77777777" w:rsidR="000C0AEA" w:rsidRDefault="000C0AEA" w:rsidP="00CE776E">
      <w:pPr>
        <w:spacing w:after="0" w:line="240" w:lineRule="auto"/>
      </w:pPr>
      <w:r>
        <w:continuationSeparator/>
      </w:r>
    </w:p>
  </w:footnote>
  <w:footnote w:id="1">
    <w:p w14:paraId="43C99EE7" w14:textId="77777777" w:rsidR="00A818FD" w:rsidRPr="004566DB" w:rsidRDefault="00A818FD" w:rsidP="00A818FD">
      <w:pPr>
        <w:pStyle w:val="DipnotMetni"/>
        <w:jc w:val="both"/>
        <w:rPr>
          <w:rFonts w:ascii="Calibri" w:hAnsi="Calibri" w:cs="Calibri"/>
          <w:sz w:val="18"/>
          <w:szCs w:val="18"/>
        </w:rPr>
      </w:pPr>
      <w:r w:rsidRPr="004566DB">
        <w:rPr>
          <w:rStyle w:val="DipnotBavurusu"/>
          <w:rFonts w:ascii="Calibri" w:hAnsi="Calibri" w:cs="Calibri"/>
          <w:sz w:val="18"/>
          <w:szCs w:val="18"/>
        </w:rPr>
        <w:footnoteRef/>
      </w:r>
      <w:r w:rsidRPr="004566DB">
        <w:rPr>
          <w:rFonts w:ascii="Calibri" w:hAnsi="Calibri" w:cs="Calibri"/>
          <w:sz w:val="18"/>
          <w:szCs w:val="18"/>
        </w:rPr>
        <w:t xml:space="preserve"> Simurg Kadın Kooperatifleri Birliği, 2014 yılında kadın kooperatiflerinin sosyal ve ekonomik etkilerini artırmak üzere kurumsal kapasitelerini iyileştirmek, bu kooperatiflerin ülke ekonomisindeki paylarını artırmak, ortak ihtiyaç ve hedefleri için güç birliği yapmak üzere aralarındaki iletişimi güçlendirmek ve ulusal ve küresel düzeyde benzerleriyle bilgi ve deneyim paylaşım imkanları yaratmak amacıyla kuruldu. Simurg hakkında daha detaylı bilgiye </w:t>
      </w:r>
      <w:hyperlink r:id="rId1" w:history="1">
        <w:r w:rsidRPr="004566DB">
          <w:rPr>
            <w:rStyle w:val="Kpr"/>
            <w:rFonts w:ascii="Calibri" w:hAnsi="Calibri" w:cs="Calibri"/>
            <w:sz w:val="18"/>
            <w:szCs w:val="18"/>
          </w:rPr>
          <w:t>https://simurg.org.tr/</w:t>
        </w:r>
      </w:hyperlink>
      <w:r w:rsidRPr="004566DB">
        <w:rPr>
          <w:rFonts w:ascii="Calibri" w:hAnsi="Calibri" w:cs="Calibri"/>
          <w:sz w:val="18"/>
          <w:szCs w:val="18"/>
        </w:rPr>
        <w:t xml:space="preserve"> internet sitesinden erişebilir ve üyelik süreci için KEDV ile doğrudan iletişime geçebilirsiniz. </w:t>
      </w:r>
    </w:p>
  </w:footnote>
  <w:footnote w:id="2">
    <w:p w14:paraId="28E1E2A1" w14:textId="77777777" w:rsidR="00A818FD" w:rsidRPr="004566DB" w:rsidRDefault="00A818FD" w:rsidP="00A818FD">
      <w:pPr>
        <w:pStyle w:val="DipnotMetni"/>
        <w:rPr>
          <w:rFonts w:ascii="Calibri" w:hAnsi="Calibri" w:cs="Calibri"/>
          <w:sz w:val="18"/>
          <w:szCs w:val="18"/>
        </w:rPr>
      </w:pPr>
      <w:r w:rsidRPr="004566DB">
        <w:rPr>
          <w:rStyle w:val="DipnotBavurusu"/>
          <w:rFonts w:ascii="Calibri" w:hAnsi="Calibri" w:cs="Calibri"/>
          <w:sz w:val="18"/>
          <w:szCs w:val="18"/>
        </w:rPr>
        <w:footnoteRef/>
      </w:r>
      <w:r w:rsidRPr="004566DB">
        <w:rPr>
          <w:rFonts w:ascii="Calibri" w:hAnsi="Calibri" w:cs="Calibri"/>
          <w:sz w:val="18"/>
          <w:szCs w:val="18"/>
        </w:rPr>
        <w:t xml:space="preserve"> Nahıl hakkında daha detaylı bilgiye </w:t>
      </w:r>
      <w:hyperlink r:id="rId2" w:history="1">
        <w:r w:rsidRPr="004566DB">
          <w:rPr>
            <w:rStyle w:val="Kpr"/>
            <w:rFonts w:ascii="Calibri" w:hAnsi="Calibri" w:cs="Calibri"/>
            <w:sz w:val="18"/>
            <w:szCs w:val="18"/>
          </w:rPr>
          <w:t>https://www.nahil.com.tr/?gclid=CjwKCAiA9dGqBhAqEiwAmRpTC7nDdiEH8MilL78XY6g2DaQFe8rUzEPRrL2Mz1IjBnT8JxxoJwsnpxoC3FYQAvD_BwE</w:t>
        </w:r>
      </w:hyperlink>
      <w:r w:rsidRPr="004566DB">
        <w:rPr>
          <w:rFonts w:ascii="Calibri" w:hAnsi="Calibri" w:cs="Calibri"/>
          <w:sz w:val="18"/>
          <w:szCs w:val="18"/>
        </w:rPr>
        <w:t xml:space="preserve"> internet sitesinden erişebilir. </w:t>
      </w:r>
    </w:p>
  </w:footnote>
  <w:footnote w:id="3">
    <w:p w14:paraId="7CC004BD" w14:textId="77777777" w:rsidR="00A818FD" w:rsidRPr="004566DB" w:rsidRDefault="00A818FD" w:rsidP="00A818FD">
      <w:pPr>
        <w:pStyle w:val="DipnotMetni"/>
        <w:rPr>
          <w:rFonts w:ascii="Calibri" w:hAnsi="Calibri" w:cs="Calibri"/>
          <w:sz w:val="18"/>
          <w:szCs w:val="18"/>
        </w:rPr>
      </w:pPr>
      <w:r w:rsidRPr="004566DB">
        <w:rPr>
          <w:rStyle w:val="DipnotBavurusu"/>
          <w:rFonts w:ascii="Calibri" w:hAnsi="Calibri" w:cs="Calibri"/>
          <w:sz w:val="18"/>
          <w:szCs w:val="18"/>
        </w:rPr>
        <w:footnoteRef/>
      </w:r>
      <w:r w:rsidRPr="004566DB">
        <w:rPr>
          <w:rFonts w:ascii="Calibri" w:hAnsi="Calibri" w:cs="Calibri"/>
          <w:sz w:val="18"/>
          <w:szCs w:val="18"/>
        </w:rPr>
        <w:t xml:space="preserve"> KEDV hakkında daha detaylı bilgiye </w:t>
      </w:r>
      <w:hyperlink r:id="rId3" w:history="1">
        <w:r w:rsidRPr="004566DB">
          <w:rPr>
            <w:rStyle w:val="Kpr"/>
            <w:rFonts w:ascii="Calibri" w:hAnsi="Calibri" w:cs="Calibri"/>
            <w:sz w:val="18"/>
            <w:szCs w:val="18"/>
          </w:rPr>
          <w:t>https://www.kedv.org.tr/kedv-hakkinda</w:t>
        </w:r>
      </w:hyperlink>
      <w:r w:rsidRPr="004566DB">
        <w:rPr>
          <w:rFonts w:ascii="Calibri" w:hAnsi="Calibri" w:cs="Calibri"/>
          <w:sz w:val="18"/>
          <w:szCs w:val="18"/>
        </w:rPr>
        <w:t xml:space="preserve"> internet sitesinden erişebilir. </w:t>
      </w:r>
    </w:p>
  </w:footnote>
  <w:footnote w:id="4">
    <w:p w14:paraId="590FD6E1" w14:textId="1DA30DC1" w:rsidR="00A818FD" w:rsidRPr="004566DB" w:rsidRDefault="00A818FD" w:rsidP="00A818FD">
      <w:pPr>
        <w:pStyle w:val="Default"/>
        <w:rPr>
          <w:rFonts w:ascii="Calibri" w:hAnsi="Calibri" w:cs="Calibri"/>
          <w:color w:val="auto"/>
          <w:sz w:val="18"/>
          <w:szCs w:val="18"/>
        </w:rPr>
      </w:pPr>
      <w:r w:rsidRPr="004566DB">
        <w:rPr>
          <w:rStyle w:val="DipnotBavurusu"/>
          <w:rFonts w:ascii="Calibri" w:hAnsi="Calibri" w:cs="Calibri"/>
          <w:sz w:val="18"/>
          <w:szCs w:val="18"/>
        </w:rPr>
        <w:footnoteRef/>
      </w:r>
      <w:r w:rsidRPr="004566DB">
        <w:rPr>
          <w:rStyle w:val="DipnotBavurusu"/>
          <w:rFonts w:ascii="Calibri" w:hAnsi="Calibri" w:cs="Calibri"/>
          <w:sz w:val="18"/>
          <w:szCs w:val="18"/>
        </w:rPr>
        <w:t xml:space="preserve"> </w:t>
      </w:r>
      <w:r w:rsidRPr="004566DB">
        <w:rPr>
          <w:rFonts w:ascii="Calibri" w:hAnsi="Calibri" w:cs="Calibri"/>
          <w:color w:val="auto"/>
          <w:sz w:val="18"/>
          <w:szCs w:val="18"/>
        </w:rPr>
        <w:t xml:space="preserve">KEDV bu hibe programı kapsamında değişiklik yapma hakkını saklı tutar. </w:t>
      </w:r>
    </w:p>
  </w:footnote>
  <w:footnote w:id="5">
    <w:p w14:paraId="671A913B" w14:textId="604E33A5" w:rsidR="00EE6802" w:rsidRPr="004566DB" w:rsidRDefault="00B419F0" w:rsidP="00EE6802">
      <w:pPr>
        <w:pStyle w:val="DipnotMetni"/>
        <w:jc w:val="both"/>
        <w:rPr>
          <w:rFonts w:ascii="Calibri" w:hAnsi="Calibri" w:cs="Calibri"/>
          <w:color w:val="000000"/>
          <w:sz w:val="18"/>
          <w:szCs w:val="18"/>
        </w:rPr>
      </w:pPr>
      <w:r w:rsidRPr="004566DB">
        <w:rPr>
          <w:rStyle w:val="DipnotBavurusu"/>
          <w:rFonts w:ascii="Calibri" w:hAnsi="Calibri" w:cs="Calibri"/>
          <w:sz w:val="18"/>
          <w:szCs w:val="18"/>
        </w:rPr>
        <w:footnoteRef/>
      </w:r>
      <w:r w:rsidRPr="004566DB">
        <w:rPr>
          <w:rFonts w:ascii="Calibri" w:hAnsi="Calibri" w:cs="Calibri"/>
          <w:sz w:val="18"/>
          <w:szCs w:val="18"/>
        </w:rPr>
        <w:t xml:space="preserve"> </w:t>
      </w:r>
      <w:r w:rsidR="00797454" w:rsidRPr="004566DB">
        <w:rPr>
          <w:rFonts w:ascii="Calibri" w:hAnsi="Calibri" w:cs="Calibri"/>
          <w:color w:val="000000"/>
          <w:sz w:val="18"/>
          <w:szCs w:val="18"/>
        </w:rPr>
        <w:t xml:space="preserve">TÜRKİYE-AVRUPA BİRLİĞİ KATILIM ÖNCESİ YARDIM ARACI (IPA II) ÇERÇEVE ANLAŞMASI GENEL TEBLİĞİ (SIRA NO:1), </w:t>
      </w:r>
      <w:r w:rsidRPr="004566DB">
        <w:rPr>
          <w:rFonts w:ascii="Calibri" w:hAnsi="Calibri" w:cs="Calibri"/>
          <w:sz w:val="18"/>
          <w:szCs w:val="18"/>
        </w:rPr>
        <w:t xml:space="preserve">Resmi Gazete’de </w:t>
      </w:r>
      <w:r w:rsidRPr="004566DB">
        <w:rPr>
          <w:rFonts w:ascii="Calibri" w:hAnsi="Calibri" w:cs="Calibri"/>
          <w:color w:val="000000"/>
          <w:sz w:val="18"/>
          <w:szCs w:val="18"/>
        </w:rPr>
        <w:t xml:space="preserve">13 Şubat 2016 tarihinde </w:t>
      </w:r>
      <w:r w:rsidRPr="004566DB">
        <w:rPr>
          <w:rFonts w:ascii="Calibri" w:hAnsi="Calibri" w:cs="Calibri"/>
          <w:sz w:val="18"/>
          <w:szCs w:val="18"/>
        </w:rPr>
        <w:t xml:space="preserve">yayımlanan </w:t>
      </w:r>
      <w:r w:rsidRPr="004566DB">
        <w:rPr>
          <w:rFonts w:ascii="Calibri" w:hAnsi="Calibri" w:cs="Calibri"/>
          <w:color w:val="000000"/>
          <w:sz w:val="18"/>
          <w:szCs w:val="18"/>
        </w:rPr>
        <w:t xml:space="preserve">tarihli tebliğe göre; KDV Muafiyeti uygulanır. Proje harcamaları için kullanılacak KDV Muafiyet Belgesi, hibe almaya hak kazanan ve sözleşme imzalanan kadın kooperatifleri ile sözleşme imzalama aşamasında KDV Muafiyet Belgesi usul ve esasları paylaşılacaktır.  </w:t>
      </w:r>
    </w:p>
    <w:p w14:paraId="0AF8DFC8" w14:textId="3BE7F98B" w:rsidR="00B419F0" w:rsidRPr="004566DB" w:rsidRDefault="00B419F0" w:rsidP="00221164">
      <w:pPr>
        <w:pStyle w:val="DipnotMetni"/>
        <w:jc w:val="both"/>
        <w:rPr>
          <w:rFonts w:ascii="Calibri" w:hAnsi="Calibri" w:cs="Calibri"/>
          <w:color w:val="000000"/>
          <w:sz w:val="18"/>
          <w:szCs w:val="18"/>
        </w:rPr>
      </w:pPr>
      <w:r w:rsidRPr="004566DB">
        <w:rPr>
          <w:rFonts w:ascii="Calibri" w:hAnsi="Calibri" w:cs="Calibri"/>
          <w:color w:val="000000"/>
          <w:sz w:val="18"/>
          <w:szCs w:val="18"/>
        </w:rPr>
        <w:t xml:space="preserve">IPA II Mali Çerçeve Ortaklık Anlaşması Kapsamındaki Vergi İstisnaları ve Uygulaması Bölümünde genel usuller tarif edilmektedir. </w:t>
      </w:r>
      <w:hyperlink r:id="rId4" w:history="1">
        <w:r w:rsidR="00135ED2" w:rsidRPr="004566DB">
          <w:rPr>
            <w:rStyle w:val="Kpr"/>
            <w:rFonts w:ascii="Calibri" w:hAnsi="Calibri" w:cs="Calibri"/>
            <w:sz w:val="18"/>
            <w:szCs w:val="18"/>
          </w:rPr>
          <w:t>https://www.resmigazete.gov.tr/eskiler/2016/02/20160213-4.htm</w:t>
        </w:r>
      </w:hyperlink>
      <w:r w:rsidR="00135ED2" w:rsidRPr="004566DB">
        <w:rPr>
          <w:rFonts w:ascii="Calibri" w:hAnsi="Calibri" w:cs="Calibri"/>
          <w:sz w:val="18"/>
          <w:szCs w:val="18"/>
        </w:rPr>
        <w:t xml:space="preserve"> </w:t>
      </w:r>
      <w:r w:rsidRPr="004566DB">
        <w:rPr>
          <w:rFonts w:ascii="Calibri" w:hAnsi="Calibri" w:cs="Calibri"/>
          <w:sz w:val="18"/>
          <w:szCs w:val="18"/>
        </w:rPr>
        <w:t xml:space="preserve"> </w:t>
      </w:r>
    </w:p>
  </w:footnote>
  <w:footnote w:id="6">
    <w:p w14:paraId="22750190" w14:textId="29129405" w:rsidR="00E76B90" w:rsidRPr="004566DB" w:rsidRDefault="00E76B90" w:rsidP="00B23291">
      <w:pPr>
        <w:pStyle w:val="DipnotMetni"/>
        <w:jc w:val="both"/>
        <w:rPr>
          <w:rFonts w:ascii="Calibri" w:hAnsi="Calibri" w:cs="Calibri"/>
          <w:sz w:val="18"/>
          <w:szCs w:val="18"/>
        </w:rPr>
      </w:pPr>
      <w:r w:rsidRPr="004566DB">
        <w:rPr>
          <w:rStyle w:val="DipnotBavurusu"/>
          <w:rFonts w:ascii="Calibri" w:hAnsi="Calibri" w:cs="Calibri"/>
          <w:sz w:val="18"/>
          <w:szCs w:val="18"/>
        </w:rPr>
        <w:footnoteRef/>
      </w:r>
      <w:r w:rsidRPr="004566DB">
        <w:rPr>
          <w:rFonts w:ascii="Calibri" w:hAnsi="Calibri" w:cs="Calibri"/>
          <w:sz w:val="18"/>
          <w:szCs w:val="18"/>
        </w:rPr>
        <w:t xml:space="preserve"> </w:t>
      </w:r>
      <w:r w:rsidR="00AD3193" w:rsidRPr="004566DB">
        <w:rPr>
          <w:rFonts w:ascii="Calibri" w:hAnsi="Calibri" w:cs="Calibri"/>
          <w:sz w:val="18"/>
          <w:szCs w:val="18"/>
        </w:rPr>
        <w:t>K</w:t>
      </w:r>
      <w:r w:rsidR="00850372" w:rsidRPr="004566DB">
        <w:rPr>
          <w:rFonts w:ascii="Calibri" w:hAnsi="Calibri" w:cs="Calibri"/>
          <w:sz w:val="18"/>
          <w:szCs w:val="18"/>
        </w:rPr>
        <w:t>adın kooperatifleri</w:t>
      </w:r>
      <w:r w:rsidR="00FE555A" w:rsidRPr="004566DB">
        <w:rPr>
          <w:rFonts w:ascii="Calibri" w:hAnsi="Calibri" w:cs="Calibri"/>
          <w:sz w:val="18"/>
          <w:szCs w:val="18"/>
        </w:rPr>
        <w:t xml:space="preserve"> üzerinde</w:t>
      </w:r>
      <w:r w:rsidR="00300AB4" w:rsidRPr="004566DB">
        <w:rPr>
          <w:rFonts w:ascii="Calibri" w:hAnsi="Calibri" w:cs="Calibri"/>
          <w:sz w:val="18"/>
          <w:szCs w:val="18"/>
        </w:rPr>
        <w:t xml:space="preserve"> ekonomik yük</w:t>
      </w:r>
      <w:r w:rsidR="005D44A7" w:rsidRPr="004566DB">
        <w:rPr>
          <w:rFonts w:ascii="Calibri" w:hAnsi="Calibri" w:cs="Calibri"/>
          <w:sz w:val="18"/>
          <w:szCs w:val="18"/>
        </w:rPr>
        <w:t xml:space="preserve">e ve </w:t>
      </w:r>
      <w:r w:rsidR="00F54969" w:rsidRPr="004566DB">
        <w:rPr>
          <w:rFonts w:ascii="Calibri" w:hAnsi="Calibri" w:cs="Calibri"/>
          <w:sz w:val="18"/>
          <w:szCs w:val="18"/>
        </w:rPr>
        <w:t>karbon ayak izine</w:t>
      </w:r>
      <w:r w:rsidR="00300AB4" w:rsidRPr="004566DB">
        <w:rPr>
          <w:rFonts w:ascii="Calibri" w:hAnsi="Calibri" w:cs="Calibri"/>
          <w:sz w:val="18"/>
          <w:szCs w:val="18"/>
        </w:rPr>
        <w:t xml:space="preserve"> </w:t>
      </w:r>
      <w:r w:rsidR="00A44710" w:rsidRPr="004566DB">
        <w:rPr>
          <w:rFonts w:ascii="Calibri" w:hAnsi="Calibri" w:cs="Calibri"/>
          <w:sz w:val="18"/>
          <w:szCs w:val="18"/>
        </w:rPr>
        <w:t>yol açmayarak</w:t>
      </w:r>
      <w:r w:rsidR="005D44A7" w:rsidRPr="004566DB">
        <w:rPr>
          <w:rFonts w:ascii="Calibri" w:hAnsi="Calibri" w:cs="Calibri"/>
          <w:sz w:val="18"/>
          <w:szCs w:val="18"/>
        </w:rPr>
        <w:t xml:space="preserve"> </w:t>
      </w:r>
      <w:r w:rsidR="000D7EA2" w:rsidRPr="004566DB">
        <w:rPr>
          <w:rFonts w:ascii="Calibri" w:hAnsi="Calibri" w:cs="Calibri"/>
          <w:sz w:val="18"/>
          <w:szCs w:val="18"/>
        </w:rPr>
        <w:t>AB Yeşil Mutabakat metnini destekle</w:t>
      </w:r>
      <w:r w:rsidR="002B390F" w:rsidRPr="004566DB">
        <w:rPr>
          <w:rFonts w:ascii="Calibri" w:hAnsi="Calibri" w:cs="Calibri"/>
          <w:sz w:val="18"/>
          <w:szCs w:val="18"/>
        </w:rPr>
        <w:t xml:space="preserve">mek ve tabandan örgütlenme modeli olan kadın kooperatifleri arasında fırsat eşitliğini sağlamak amacıyla başvurular elektronik posta yoluyla yapılacaktır. </w:t>
      </w:r>
      <w:r w:rsidR="00F554F7" w:rsidRPr="004566DB">
        <w:rPr>
          <w:rFonts w:ascii="Calibri" w:hAnsi="Calibri" w:cs="Calibri"/>
          <w:sz w:val="18"/>
          <w:szCs w:val="18"/>
        </w:rPr>
        <w:t xml:space="preserve">Avrupa Yeşil Mutabakatı hakkında daha detaylı bilgi için bknz: </w:t>
      </w:r>
      <w:hyperlink r:id="rId5" w:history="1">
        <w:r w:rsidR="00F554F7" w:rsidRPr="004566DB">
          <w:rPr>
            <w:rStyle w:val="Kpr"/>
            <w:rFonts w:ascii="Calibri" w:hAnsi="Calibri" w:cs="Calibri"/>
            <w:sz w:val="18"/>
            <w:szCs w:val="18"/>
          </w:rPr>
          <w:t>https://ticaret.gov.tr/dis-iliskiler/yesil-mutabakat/avrupa-yesil-mutabakati</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5EA1"/>
    <w:multiLevelType w:val="hybridMultilevel"/>
    <w:tmpl w:val="F12CA7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B045BD"/>
    <w:multiLevelType w:val="hybridMultilevel"/>
    <w:tmpl w:val="74DA464C"/>
    <w:lvl w:ilvl="0" w:tplc="55EA83FA">
      <w:start w:val="1"/>
      <w:numFmt w:val="decimal"/>
      <w:pStyle w:val="Stil1"/>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2C6B51"/>
    <w:multiLevelType w:val="hybridMultilevel"/>
    <w:tmpl w:val="3B582E78"/>
    <w:lvl w:ilvl="0" w:tplc="821497FC">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F964D26"/>
    <w:multiLevelType w:val="hybridMultilevel"/>
    <w:tmpl w:val="E08AA63A"/>
    <w:lvl w:ilvl="0" w:tplc="821497FC">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9B334AF"/>
    <w:multiLevelType w:val="hybridMultilevel"/>
    <w:tmpl w:val="81E81910"/>
    <w:lvl w:ilvl="0" w:tplc="FDF69110">
      <w:start w:val="1"/>
      <w:numFmt w:val="decimal"/>
      <w:lvlText w:val="%1."/>
      <w:lvlJc w:val="left"/>
      <w:pPr>
        <w:ind w:left="720" w:hanging="360"/>
      </w:pPr>
      <w:rPr>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3EA2026"/>
    <w:multiLevelType w:val="hybridMultilevel"/>
    <w:tmpl w:val="FF949F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8F5155B"/>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50C051B"/>
    <w:multiLevelType w:val="hybridMultilevel"/>
    <w:tmpl w:val="8A8E0AFE"/>
    <w:lvl w:ilvl="0" w:tplc="6FC2C464">
      <w:start w:val="1"/>
      <w:numFmt w:val="bullet"/>
      <w:lvlText w:val=""/>
      <w:lvlJc w:val="left"/>
      <w:pPr>
        <w:ind w:left="2484" w:hanging="360"/>
      </w:pPr>
      <w:rPr>
        <w:rFonts w:ascii="Wingdings" w:hAnsi="Wingdings" w:hint="default"/>
        <w:sz w:val="18"/>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abstractNum w:abstractNumId="8" w15:restartNumberingAfterBreak="0">
    <w:nsid w:val="5D6C38C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1E52EC"/>
    <w:multiLevelType w:val="hybridMultilevel"/>
    <w:tmpl w:val="F03E37B6"/>
    <w:lvl w:ilvl="0" w:tplc="821497FC">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948665015">
    <w:abstractNumId w:val="1"/>
  </w:num>
  <w:num w:numId="2" w16cid:durableId="1690451122">
    <w:abstractNumId w:val="2"/>
  </w:num>
  <w:num w:numId="3" w16cid:durableId="1204098537">
    <w:abstractNumId w:val="7"/>
  </w:num>
  <w:num w:numId="4" w16cid:durableId="389501552">
    <w:abstractNumId w:val="5"/>
  </w:num>
  <w:num w:numId="5" w16cid:durableId="729305871">
    <w:abstractNumId w:val="0"/>
  </w:num>
  <w:num w:numId="6" w16cid:durableId="376779929">
    <w:abstractNumId w:val="8"/>
  </w:num>
  <w:num w:numId="7" w16cid:durableId="1958172693">
    <w:abstractNumId w:val="9"/>
  </w:num>
  <w:num w:numId="8" w16cid:durableId="545532591">
    <w:abstractNumId w:val="3"/>
  </w:num>
  <w:num w:numId="9" w16cid:durableId="57366284">
    <w:abstractNumId w:val="4"/>
  </w:num>
  <w:num w:numId="10" w16cid:durableId="193528779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8D3"/>
    <w:rsid w:val="0000048A"/>
    <w:rsid w:val="00001023"/>
    <w:rsid w:val="00001140"/>
    <w:rsid w:val="00001D4F"/>
    <w:rsid w:val="00001DA9"/>
    <w:rsid w:val="000021F7"/>
    <w:rsid w:val="000028A6"/>
    <w:rsid w:val="000028CF"/>
    <w:rsid w:val="00002B4A"/>
    <w:rsid w:val="00003873"/>
    <w:rsid w:val="00004043"/>
    <w:rsid w:val="000047A4"/>
    <w:rsid w:val="000047E9"/>
    <w:rsid w:val="00005B6C"/>
    <w:rsid w:val="0000791F"/>
    <w:rsid w:val="000108F2"/>
    <w:rsid w:val="00010EB7"/>
    <w:rsid w:val="000110CE"/>
    <w:rsid w:val="00012B6F"/>
    <w:rsid w:val="00013089"/>
    <w:rsid w:val="000136C6"/>
    <w:rsid w:val="00013E92"/>
    <w:rsid w:val="00015282"/>
    <w:rsid w:val="00015FF4"/>
    <w:rsid w:val="00021B83"/>
    <w:rsid w:val="00022724"/>
    <w:rsid w:val="00023DFC"/>
    <w:rsid w:val="000251F6"/>
    <w:rsid w:val="00025C95"/>
    <w:rsid w:val="00026680"/>
    <w:rsid w:val="0002733E"/>
    <w:rsid w:val="000278FF"/>
    <w:rsid w:val="0003015D"/>
    <w:rsid w:val="000305F0"/>
    <w:rsid w:val="00030DA8"/>
    <w:rsid w:val="00031429"/>
    <w:rsid w:val="00032897"/>
    <w:rsid w:val="0003348A"/>
    <w:rsid w:val="00034F8C"/>
    <w:rsid w:val="00034FE0"/>
    <w:rsid w:val="0003673D"/>
    <w:rsid w:val="00036F77"/>
    <w:rsid w:val="000376CA"/>
    <w:rsid w:val="00037806"/>
    <w:rsid w:val="00040DE4"/>
    <w:rsid w:val="00041513"/>
    <w:rsid w:val="00042D95"/>
    <w:rsid w:val="00043F11"/>
    <w:rsid w:val="000508C5"/>
    <w:rsid w:val="000508FB"/>
    <w:rsid w:val="00050DBB"/>
    <w:rsid w:val="00051261"/>
    <w:rsid w:val="0005158E"/>
    <w:rsid w:val="000518FA"/>
    <w:rsid w:val="00052D2B"/>
    <w:rsid w:val="0005367F"/>
    <w:rsid w:val="00053CC0"/>
    <w:rsid w:val="0005535E"/>
    <w:rsid w:val="0005549C"/>
    <w:rsid w:val="00056014"/>
    <w:rsid w:val="000568AA"/>
    <w:rsid w:val="00056B09"/>
    <w:rsid w:val="00056DAD"/>
    <w:rsid w:val="00056E52"/>
    <w:rsid w:val="00056EDA"/>
    <w:rsid w:val="000574BE"/>
    <w:rsid w:val="00057509"/>
    <w:rsid w:val="00057C77"/>
    <w:rsid w:val="00057EE5"/>
    <w:rsid w:val="00060093"/>
    <w:rsid w:val="00060810"/>
    <w:rsid w:val="00060AB4"/>
    <w:rsid w:val="00061971"/>
    <w:rsid w:val="0006225C"/>
    <w:rsid w:val="000631F0"/>
    <w:rsid w:val="000653B9"/>
    <w:rsid w:val="000653FC"/>
    <w:rsid w:val="0006723D"/>
    <w:rsid w:val="000702D8"/>
    <w:rsid w:val="00070426"/>
    <w:rsid w:val="00070D25"/>
    <w:rsid w:val="00071517"/>
    <w:rsid w:val="00071671"/>
    <w:rsid w:val="0007310B"/>
    <w:rsid w:val="00073214"/>
    <w:rsid w:val="000733F3"/>
    <w:rsid w:val="00075712"/>
    <w:rsid w:val="00076508"/>
    <w:rsid w:val="00077504"/>
    <w:rsid w:val="00077DCA"/>
    <w:rsid w:val="000803A9"/>
    <w:rsid w:val="00083C8F"/>
    <w:rsid w:val="00084AAD"/>
    <w:rsid w:val="00084F47"/>
    <w:rsid w:val="00085A0C"/>
    <w:rsid w:val="00086429"/>
    <w:rsid w:val="00090B1C"/>
    <w:rsid w:val="00091C21"/>
    <w:rsid w:val="00091E24"/>
    <w:rsid w:val="000926FD"/>
    <w:rsid w:val="0009284E"/>
    <w:rsid w:val="00093589"/>
    <w:rsid w:val="0009387D"/>
    <w:rsid w:val="00093A59"/>
    <w:rsid w:val="00093C66"/>
    <w:rsid w:val="00094251"/>
    <w:rsid w:val="00094BCB"/>
    <w:rsid w:val="00094CFE"/>
    <w:rsid w:val="0009768D"/>
    <w:rsid w:val="000A0F79"/>
    <w:rsid w:val="000A10D9"/>
    <w:rsid w:val="000A24E8"/>
    <w:rsid w:val="000A25F2"/>
    <w:rsid w:val="000A269A"/>
    <w:rsid w:val="000A31F9"/>
    <w:rsid w:val="000A3725"/>
    <w:rsid w:val="000A5C09"/>
    <w:rsid w:val="000A65D6"/>
    <w:rsid w:val="000A6D55"/>
    <w:rsid w:val="000A7501"/>
    <w:rsid w:val="000A7541"/>
    <w:rsid w:val="000A7995"/>
    <w:rsid w:val="000A7A70"/>
    <w:rsid w:val="000B0524"/>
    <w:rsid w:val="000B1254"/>
    <w:rsid w:val="000B1276"/>
    <w:rsid w:val="000B22AB"/>
    <w:rsid w:val="000B2B31"/>
    <w:rsid w:val="000B33A1"/>
    <w:rsid w:val="000B4A70"/>
    <w:rsid w:val="000B4A78"/>
    <w:rsid w:val="000B53C2"/>
    <w:rsid w:val="000B5CEB"/>
    <w:rsid w:val="000B61D4"/>
    <w:rsid w:val="000B7326"/>
    <w:rsid w:val="000B76F1"/>
    <w:rsid w:val="000B7AFA"/>
    <w:rsid w:val="000C0433"/>
    <w:rsid w:val="000C0AEA"/>
    <w:rsid w:val="000C1F37"/>
    <w:rsid w:val="000C2353"/>
    <w:rsid w:val="000C2D5A"/>
    <w:rsid w:val="000C5777"/>
    <w:rsid w:val="000C5EC0"/>
    <w:rsid w:val="000C6D3E"/>
    <w:rsid w:val="000C7752"/>
    <w:rsid w:val="000D0804"/>
    <w:rsid w:val="000D0CE2"/>
    <w:rsid w:val="000D21EB"/>
    <w:rsid w:val="000D289D"/>
    <w:rsid w:val="000D3CBC"/>
    <w:rsid w:val="000D4188"/>
    <w:rsid w:val="000D466D"/>
    <w:rsid w:val="000D6245"/>
    <w:rsid w:val="000D68CA"/>
    <w:rsid w:val="000D6EEA"/>
    <w:rsid w:val="000D725C"/>
    <w:rsid w:val="000D73F9"/>
    <w:rsid w:val="000D7C2E"/>
    <w:rsid w:val="000D7EA2"/>
    <w:rsid w:val="000E0230"/>
    <w:rsid w:val="000E1648"/>
    <w:rsid w:val="000E3AED"/>
    <w:rsid w:val="000E438C"/>
    <w:rsid w:val="000E4D7C"/>
    <w:rsid w:val="000E5B5F"/>
    <w:rsid w:val="000E65B6"/>
    <w:rsid w:val="000E6DFB"/>
    <w:rsid w:val="000E71E3"/>
    <w:rsid w:val="000E7705"/>
    <w:rsid w:val="000E7E2A"/>
    <w:rsid w:val="000F109D"/>
    <w:rsid w:val="000F13B7"/>
    <w:rsid w:val="000F20CC"/>
    <w:rsid w:val="000F2973"/>
    <w:rsid w:val="000F3045"/>
    <w:rsid w:val="000F53BC"/>
    <w:rsid w:val="000F5FC8"/>
    <w:rsid w:val="000F6994"/>
    <w:rsid w:val="000F6C0C"/>
    <w:rsid w:val="000F7198"/>
    <w:rsid w:val="001003C1"/>
    <w:rsid w:val="00100989"/>
    <w:rsid w:val="00100CC1"/>
    <w:rsid w:val="00100ED5"/>
    <w:rsid w:val="00100FD2"/>
    <w:rsid w:val="00101166"/>
    <w:rsid w:val="001011B2"/>
    <w:rsid w:val="00101B9C"/>
    <w:rsid w:val="001034BC"/>
    <w:rsid w:val="001034F3"/>
    <w:rsid w:val="0010359C"/>
    <w:rsid w:val="0010494F"/>
    <w:rsid w:val="00105989"/>
    <w:rsid w:val="00105AC5"/>
    <w:rsid w:val="001062C8"/>
    <w:rsid w:val="0010650B"/>
    <w:rsid w:val="0010721E"/>
    <w:rsid w:val="00107564"/>
    <w:rsid w:val="0011010B"/>
    <w:rsid w:val="001108AC"/>
    <w:rsid w:val="001115A5"/>
    <w:rsid w:val="00111B5E"/>
    <w:rsid w:val="001126B6"/>
    <w:rsid w:val="00112CFD"/>
    <w:rsid w:val="001149F0"/>
    <w:rsid w:val="00117CAB"/>
    <w:rsid w:val="00120283"/>
    <w:rsid w:val="0012111A"/>
    <w:rsid w:val="00121192"/>
    <w:rsid w:val="001216FF"/>
    <w:rsid w:val="00121734"/>
    <w:rsid w:val="00122D74"/>
    <w:rsid w:val="00123DA1"/>
    <w:rsid w:val="001240D9"/>
    <w:rsid w:val="00125034"/>
    <w:rsid w:val="001259C4"/>
    <w:rsid w:val="001264ED"/>
    <w:rsid w:val="0012664F"/>
    <w:rsid w:val="00127710"/>
    <w:rsid w:val="0012773D"/>
    <w:rsid w:val="00127E89"/>
    <w:rsid w:val="00131459"/>
    <w:rsid w:val="0013218A"/>
    <w:rsid w:val="00133AF8"/>
    <w:rsid w:val="00133C05"/>
    <w:rsid w:val="00133C2C"/>
    <w:rsid w:val="001347EB"/>
    <w:rsid w:val="001349DE"/>
    <w:rsid w:val="00135400"/>
    <w:rsid w:val="00135ED2"/>
    <w:rsid w:val="00136C97"/>
    <w:rsid w:val="001377CB"/>
    <w:rsid w:val="00141207"/>
    <w:rsid w:val="00141325"/>
    <w:rsid w:val="00141436"/>
    <w:rsid w:val="001415F9"/>
    <w:rsid w:val="001427B9"/>
    <w:rsid w:val="00142A5D"/>
    <w:rsid w:val="001436F1"/>
    <w:rsid w:val="0014396F"/>
    <w:rsid w:val="001448AD"/>
    <w:rsid w:val="001455C8"/>
    <w:rsid w:val="00145F4B"/>
    <w:rsid w:val="0014626E"/>
    <w:rsid w:val="00147E05"/>
    <w:rsid w:val="00150045"/>
    <w:rsid w:val="001509E3"/>
    <w:rsid w:val="00152E2D"/>
    <w:rsid w:val="00153128"/>
    <w:rsid w:val="001534FB"/>
    <w:rsid w:val="001543CA"/>
    <w:rsid w:val="001547A0"/>
    <w:rsid w:val="00154944"/>
    <w:rsid w:val="001556B1"/>
    <w:rsid w:val="00156CF0"/>
    <w:rsid w:val="001574D5"/>
    <w:rsid w:val="00157776"/>
    <w:rsid w:val="00157A01"/>
    <w:rsid w:val="00160D5A"/>
    <w:rsid w:val="001615D0"/>
    <w:rsid w:val="00162773"/>
    <w:rsid w:val="00162B96"/>
    <w:rsid w:val="001634CA"/>
    <w:rsid w:val="00163E79"/>
    <w:rsid w:val="0016467D"/>
    <w:rsid w:val="00164DE7"/>
    <w:rsid w:val="00164F41"/>
    <w:rsid w:val="00167AF8"/>
    <w:rsid w:val="00167FEF"/>
    <w:rsid w:val="001702EE"/>
    <w:rsid w:val="001712FF"/>
    <w:rsid w:val="001717AF"/>
    <w:rsid w:val="001730F4"/>
    <w:rsid w:val="0017364E"/>
    <w:rsid w:val="00173AD8"/>
    <w:rsid w:val="0017480E"/>
    <w:rsid w:val="00175148"/>
    <w:rsid w:val="001754CA"/>
    <w:rsid w:val="001840C1"/>
    <w:rsid w:val="00184456"/>
    <w:rsid w:val="00186BA6"/>
    <w:rsid w:val="001912D7"/>
    <w:rsid w:val="00191982"/>
    <w:rsid w:val="00191A9C"/>
    <w:rsid w:val="00193182"/>
    <w:rsid w:val="00193332"/>
    <w:rsid w:val="001935B5"/>
    <w:rsid w:val="00193674"/>
    <w:rsid w:val="00193CF9"/>
    <w:rsid w:val="0019500D"/>
    <w:rsid w:val="0019514A"/>
    <w:rsid w:val="00197098"/>
    <w:rsid w:val="00197170"/>
    <w:rsid w:val="001A051C"/>
    <w:rsid w:val="001A0E45"/>
    <w:rsid w:val="001A1344"/>
    <w:rsid w:val="001A23C4"/>
    <w:rsid w:val="001A286E"/>
    <w:rsid w:val="001A3F83"/>
    <w:rsid w:val="001A4327"/>
    <w:rsid w:val="001A48E7"/>
    <w:rsid w:val="001A4AB2"/>
    <w:rsid w:val="001A5132"/>
    <w:rsid w:val="001A5C65"/>
    <w:rsid w:val="001A5C8A"/>
    <w:rsid w:val="001A65AD"/>
    <w:rsid w:val="001B0139"/>
    <w:rsid w:val="001B0429"/>
    <w:rsid w:val="001B0D63"/>
    <w:rsid w:val="001B26C9"/>
    <w:rsid w:val="001B2F13"/>
    <w:rsid w:val="001B392F"/>
    <w:rsid w:val="001B39E1"/>
    <w:rsid w:val="001B7034"/>
    <w:rsid w:val="001B7479"/>
    <w:rsid w:val="001B7748"/>
    <w:rsid w:val="001C09BD"/>
    <w:rsid w:val="001C0B69"/>
    <w:rsid w:val="001C1E39"/>
    <w:rsid w:val="001C1EC5"/>
    <w:rsid w:val="001C2107"/>
    <w:rsid w:val="001C2996"/>
    <w:rsid w:val="001C3ACD"/>
    <w:rsid w:val="001C46D7"/>
    <w:rsid w:val="001C51B0"/>
    <w:rsid w:val="001D0DD0"/>
    <w:rsid w:val="001D1EDD"/>
    <w:rsid w:val="001D2136"/>
    <w:rsid w:val="001D3E46"/>
    <w:rsid w:val="001D42AA"/>
    <w:rsid w:val="001D5E97"/>
    <w:rsid w:val="001D666B"/>
    <w:rsid w:val="001D7820"/>
    <w:rsid w:val="001E0D28"/>
    <w:rsid w:val="001E1454"/>
    <w:rsid w:val="001E1806"/>
    <w:rsid w:val="001E2713"/>
    <w:rsid w:val="001E2CEF"/>
    <w:rsid w:val="001E3240"/>
    <w:rsid w:val="001E330D"/>
    <w:rsid w:val="001E4035"/>
    <w:rsid w:val="001E42AD"/>
    <w:rsid w:val="001E5BEF"/>
    <w:rsid w:val="001E65DB"/>
    <w:rsid w:val="001E6EE0"/>
    <w:rsid w:val="001E7E4B"/>
    <w:rsid w:val="001F0517"/>
    <w:rsid w:val="001F5217"/>
    <w:rsid w:val="001F5579"/>
    <w:rsid w:val="001F5A94"/>
    <w:rsid w:val="001F6650"/>
    <w:rsid w:val="001F6DDC"/>
    <w:rsid w:val="002002AB"/>
    <w:rsid w:val="00200813"/>
    <w:rsid w:val="0020114F"/>
    <w:rsid w:val="002018C4"/>
    <w:rsid w:val="0020320E"/>
    <w:rsid w:val="00203210"/>
    <w:rsid w:val="00203CF4"/>
    <w:rsid w:val="00203F41"/>
    <w:rsid w:val="00204175"/>
    <w:rsid w:val="002049F1"/>
    <w:rsid w:val="00204BC5"/>
    <w:rsid w:val="002066EE"/>
    <w:rsid w:val="0020678C"/>
    <w:rsid w:val="00206BE2"/>
    <w:rsid w:val="002072F5"/>
    <w:rsid w:val="002078D8"/>
    <w:rsid w:val="00207A79"/>
    <w:rsid w:val="0021084A"/>
    <w:rsid w:val="002139B5"/>
    <w:rsid w:val="00215EE8"/>
    <w:rsid w:val="00216FD4"/>
    <w:rsid w:val="00217399"/>
    <w:rsid w:val="002179BF"/>
    <w:rsid w:val="002200E9"/>
    <w:rsid w:val="0022073E"/>
    <w:rsid w:val="00221164"/>
    <w:rsid w:val="00221917"/>
    <w:rsid w:val="00222448"/>
    <w:rsid w:val="00222884"/>
    <w:rsid w:val="0022292B"/>
    <w:rsid w:val="00222C08"/>
    <w:rsid w:val="002230CC"/>
    <w:rsid w:val="0022362E"/>
    <w:rsid w:val="00223BAF"/>
    <w:rsid w:val="00224640"/>
    <w:rsid w:val="0022528D"/>
    <w:rsid w:val="00225E7F"/>
    <w:rsid w:val="002265C5"/>
    <w:rsid w:val="00227840"/>
    <w:rsid w:val="00231019"/>
    <w:rsid w:val="00233A3D"/>
    <w:rsid w:val="00234BEB"/>
    <w:rsid w:val="00235715"/>
    <w:rsid w:val="00236C3D"/>
    <w:rsid w:val="00237B71"/>
    <w:rsid w:val="002400B0"/>
    <w:rsid w:val="00240188"/>
    <w:rsid w:val="00240391"/>
    <w:rsid w:val="00241B8E"/>
    <w:rsid w:val="002429B1"/>
    <w:rsid w:val="002440EC"/>
    <w:rsid w:val="00244381"/>
    <w:rsid w:val="00244694"/>
    <w:rsid w:val="00244ABC"/>
    <w:rsid w:val="00244E7D"/>
    <w:rsid w:val="00245454"/>
    <w:rsid w:val="00247730"/>
    <w:rsid w:val="00252644"/>
    <w:rsid w:val="00253312"/>
    <w:rsid w:val="00253914"/>
    <w:rsid w:val="0025494B"/>
    <w:rsid w:val="002553C5"/>
    <w:rsid w:val="00255474"/>
    <w:rsid w:val="00255EF2"/>
    <w:rsid w:val="0025703B"/>
    <w:rsid w:val="00257592"/>
    <w:rsid w:val="00257703"/>
    <w:rsid w:val="00257B0B"/>
    <w:rsid w:val="00257B10"/>
    <w:rsid w:val="00257C4F"/>
    <w:rsid w:val="002608C0"/>
    <w:rsid w:val="00260B99"/>
    <w:rsid w:val="00260DFA"/>
    <w:rsid w:val="0026363A"/>
    <w:rsid w:val="00264FB7"/>
    <w:rsid w:val="0026593D"/>
    <w:rsid w:val="00265B01"/>
    <w:rsid w:val="00265BF4"/>
    <w:rsid w:val="002666F1"/>
    <w:rsid w:val="00266E2D"/>
    <w:rsid w:val="002670D7"/>
    <w:rsid w:val="00270522"/>
    <w:rsid w:val="00270EE6"/>
    <w:rsid w:val="002711E4"/>
    <w:rsid w:val="00272ADC"/>
    <w:rsid w:val="00273B95"/>
    <w:rsid w:val="00273C41"/>
    <w:rsid w:val="00273D51"/>
    <w:rsid w:val="00274939"/>
    <w:rsid w:val="00276208"/>
    <w:rsid w:val="00276748"/>
    <w:rsid w:val="00276DCA"/>
    <w:rsid w:val="00277303"/>
    <w:rsid w:val="00280A5C"/>
    <w:rsid w:val="0028212B"/>
    <w:rsid w:val="00282D9C"/>
    <w:rsid w:val="002837B8"/>
    <w:rsid w:val="00283C9B"/>
    <w:rsid w:val="00283E2E"/>
    <w:rsid w:val="0028435E"/>
    <w:rsid w:val="00285F1B"/>
    <w:rsid w:val="00286C02"/>
    <w:rsid w:val="00286DE4"/>
    <w:rsid w:val="00287D7E"/>
    <w:rsid w:val="00291451"/>
    <w:rsid w:val="002924B5"/>
    <w:rsid w:val="002927FD"/>
    <w:rsid w:val="00292BC9"/>
    <w:rsid w:val="0029434B"/>
    <w:rsid w:val="00294B00"/>
    <w:rsid w:val="00294CFA"/>
    <w:rsid w:val="00294CFB"/>
    <w:rsid w:val="002957BD"/>
    <w:rsid w:val="00295C3A"/>
    <w:rsid w:val="00295C79"/>
    <w:rsid w:val="00296735"/>
    <w:rsid w:val="00297405"/>
    <w:rsid w:val="002A0F79"/>
    <w:rsid w:val="002A15E8"/>
    <w:rsid w:val="002A27D7"/>
    <w:rsid w:val="002A2BE4"/>
    <w:rsid w:val="002A2DDE"/>
    <w:rsid w:val="002A3896"/>
    <w:rsid w:val="002A3986"/>
    <w:rsid w:val="002A3E67"/>
    <w:rsid w:val="002A6255"/>
    <w:rsid w:val="002A6B0F"/>
    <w:rsid w:val="002A749C"/>
    <w:rsid w:val="002A7807"/>
    <w:rsid w:val="002B137F"/>
    <w:rsid w:val="002B238F"/>
    <w:rsid w:val="002B24E2"/>
    <w:rsid w:val="002B2E00"/>
    <w:rsid w:val="002B390F"/>
    <w:rsid w:val="002B43E2"/>
    <w:rsid w:val="002B4ACA"/>
    <w:rsid w:val="002B5DFF"/>
    <w:rsid w:val="002C06E9"/>
    <w:rsid w:val="002C0827"/>
    <w:rsid w:val="002C0D73"/>
    <w:rsid w:val="002C1861"/>
    <w:rsid w:val="002C1A52"/>
    <w:rsid w:val="002C1B7A"/>
    <w:rsid w:val="002C20CA"/>
    <w:rsid w:val="002C2663"/>
    <w:rsid w:val="002C2B3E"/>
    <w:rsid w:val="002C313C"/>
    <w:rsid w:val="002C33A6"/>
    <w:rsid w:val="002C3811"/>
    <w:rsid w:val="002C4261"/>
    <w:rsid w:val="002C4F3D"/>
    <w:rsid w:val="002C56D0"/>
    <w:rsid w:val="002C6565"/>
    <w:rsid w:val="002C684E"/>
    <w:rsid w:val="002C7355"/>
    <w:rsid w:val="002D04A5"/>
    <w:rsid w:val="002D159D"/>
    <w:rsid w:val="002D2A9F"/>
    <w:rsid w:val="002D3406"/>
    <w:rsid w:val="002D45B7"/>
    <w:rsid w:val="002D4716"/>
    <w:rsid w:val="002D49A7"/>
    <w:rsid w:val="002D65E2"/>
    <w:rsid w:val="002D6AA8"/>
    <w:rsid w:val="002D6E97"/>
    <w:rsid w:val="002E0397"/>
    <w:rsid w:val="002E03C5"/>
    <w:rsid w:val="002E0C80"/>
    <w:rsid w:val="002E0E4C"/>
    <w:rsid w:val="002E2038"/>
    <w:rsid w:val="002E2312"/>
    <w:rsid w:val="002E2AC0"/>
    <w:rsid w:val="002E2D86"/>
    <w:rsid w:val="002E3D5E"/>
    <w:rsid w:val="002E4857"/>
    <w:rsid w:val="002E4FF2"/>
    <w:rsid w:val="002E5326"/>
    <w:rsid w:val="002E779A"/>
    <w:rsid w:val="002E7A2E"/>
    <w:rsid w:val="002E7D18"/>
    <w:rsid w:val="002F024C"/>
    <w:rsid w:val="002F1983"/>
    <w:rsid w:val="002F1CC8"/>
    <w:rsid w:val="002F2415"/>
    <w:rsid w:val="002F2AB5"/>
    <w:rsid w:val="002F2DD4"/>
    <w:rsid w:val="002F2FD0"/>
    <w:rsid w:val="002F3E21"/>
    <w:rsid w:val="002F4111"/>
    <w:rsid w:val="002F5D8E"/>
    <w:rsid w:val="002F5FC2"/>
    <w:rsid w:val="002F7896"/>
    <w:rsid w:val="002F7B62"/>
    <w:rsid w:val="00300AB4"/>
    <w:rsid w:val="00300EF6"/>
    <w:rsid w:val="00302955"/>
    <w:rsid w:val="00303852"/>
    <w:rsid w:val="003042FE"/>
    <w:rsid w:val="003044C7"/>
    <w:rsid w:val="00304B54"/>
    <w:rsid w:val="00304CF5"/>
    <w:rsid w:val="00304E41"/>
    <w:rsid w:val="003050BF"/>
    <w:rsid w:val="00305542"/>
    <w:rsid w:val="003055D0"/>
    <w:rsid w:val="00305E86"/>
    <w:rsid w:val="00305F24"/>
    <w:rsid w:val="00306F2E"/>
    <w:rsid w:val="003102C9"/>
    <w:rsid w:val="00310F2E"/>
    <w:rsid w:val="0031115C"/>
    <w:rsid w:val="00311B72"/>
    <w:rsid w:val="00311F6C"/>
    <w:rsid w:val="00312E30"/>
    <w:rsid w:val="00313817"/>
    <w:rsid w:val="00313FA9"/>
    <w:rsid w:val="00314B9D"/>
    <w:rsid w:val="00314DC0"/>
    <w:rsid w:val="00315002"/>
    <w:rsid w:val="003171F3"/>
    <w:rsid w:val="0031720F"/>
    <w:rsid w:val="003205E0"/>
    <w:rsid w:val="00321A46"/>
    <w:rsid w:val="00322C22"/>
    <w:rsid w:val="00323E18"/>
    <w:rsid w:val="00324993"/>
    <w:rsid w:val="00324E27"/>
    <w:rsid w:val="003268F6"/>
    <w:rsid w:val="00330588"/>
    <w:rsid w:val="00330A7D"/>
    <w:rsid w:val="003314EB"/>
    <w:rsid w:val="00331697"/>
    <w:rsid w:val="00331943"/>
    <w:rsid w:val="00331BEA"/>
    <w:rsid w:val="0033425C"/>
    <w:rsid w:val="00335EA3"/>
    <w:rsid w:val="00340ADB"/>
    <w:rsid w:val="00340AEA"/>
    <w:rsid w:val="00341FF3"/>
    <w:rsid w:val="00343BD7"/>
    <w:rsid w:val="00343C33"/>
    <w:rsid w:val="003450B2"/>
    <w:rsid w:val="003453D6"/>
    <w:rsid w:val="003463DB"/>
    <w:rsid w:val="00351EEF"/>
    <w:rsid w:val="00352679"/>
    <w:rsid w:val="00354986"/>
    <w:rsid w:val="0035559C"/>
    <w:rsid w:val="00356424"/>
    <w:rsid w:val="003564DE"/>
    <w:rsid w:val="00356D95"/>
    <w:rsid w:val="00360028"/>
    <w:rsid w:val="00360A22"/>
    <w:rsid w:val="00360B4E"/>
    <w:rsid w:val="00360E04"/>
    <w:rsid w:val="0036126D"/>
    <w:rsid w:val="00362A4F"/>
    <w:rsid w:val="00362CF8"/>
    <w:rsid w:val="00362F54"/>
    <w:rsid w:val="003631E2"/>
    <w:rsid w:val="003644A6"/>
    <w:rsid w:val="00364633"/>
    <w:rsid w:val="003647E8"/>
    <w:rsid w:val="003651D4"/>
    <w:rsid w:val="003654A7"/>
    <w:rsid w:val="003655C4"/>
    <w:rsid w:val="00365840"/>
    <w:rsid w:val="003668F1"/>
    <w:rsid w:val="003672EE"/>
    <w:rsid w:val="00373261"/>
    <w:rsid w:val="003739B3"/>
    <w:rsid w:val="00374BC7"/>
    <w:rsid w:val="00374E9C"/>
    <w:rsid w:val="003752BB"/>
    <w:rsid w:val="00375FBF"/>
    <w:rsid w:val="00376F4F"/>
    <w:rsid w:val="00377714"/>
    <w:rsid w:val="0038065F"/>
    <w:rsid w:val="00381B8F"/>
    <w:rsid w:val="00382FA5"/>
    <w:rsid w:val="00385C52"/>
    <w:rsid w:val="00385ECF"/>
    <w:rsid w:val="003868A5"/>
    <w:rsid w:val="0039042C"/>
    <w:rsid w:val="00390F06"/>
    <w:rsid w:val="00391228"/>
    <w:rsid w:val="00391F1D"/>
    <w:rsid w:val="00392B2B"/>
    <w:rsid w:val="00394BD0"/>
    <w:rsid w:val="0039572F"/>
    <w:rsid w:val="00396EAF"/>
    <w:rsid w:val="003A024D"/>
    <w:rsid w:val="003A151E"/>
    <w:rsid w:val="003A15CC"/>
    <w:rsid w:val="003A1F13"/>
    <w:rsid w:val="003A29EE"/>
    <w:rsid w:val="003A3041"/>
    <w:rsid w:val="003A3753"/>
    <w:rsid w:val="003A7E1F"/>
    <w:rsid w:val="003B0452"/>
    <w:rsid w:val="003B0955"/>
    <w:rsid w:val="003B1CA9"/>
    <w:rsid w:val="003B379B"/>
    <w:rsid w:val="003B40B2"/>
    <w:rsid w:val="003B42E0"/>
    <w:rsid w:val="003B5604"/>
    <w:rsid w:val="003B5805"/>
    <w:rsid w:val="003B580A"/>
    <w:rsid w:val="003B68BE"/>
    <w:rsid w:val="003B7117"/>
    <w:rsid w:val="003B756B"/>
    <w:rsid w:val="003B79CE"/>
    <w:rsid w:val="003B7B32"/>
    <w:rsid w:val="003C032C"/>
    <w:rsid w:val="003C1B7D"/>
    <w:rsid w:val="003C388D"/>
    <w:rsid w:val="003C4656"/>
    <w:rsid w:val="003C4A3A"/>
    <w:rsid w:val="003C6576"/>
    <w:rsid w:val="003C65F6"/>
    <w:rsid w:val="003C6C32"/>
    <w:rsid w:val="003C7319"/>
    <w:rsid w:val="003C770F"/>
    <w:rsid w:val="003D141A"/>
    <w:rsid w:val="003D16C1"/>
    <w:rsid w:val="003D1845"/>
    <w:rsid w:val="003D2B6C"/>
    <w:rsid w:val="003D2DF3"/>
    <w:rsid w:val="003D39DE"/>
    <w:rsid w:val="003D3D7B"/>
    <w:rsid w:val="003D45A0"/>
    <w:rsid w:val="003D46F4"/>
    <w:rsid w:val="003D5B27"/>
    <w:rsid w:val="003D5F38"/>
    <w:rsid w:val="003D61DD"/>
    <w:rsid w:val="003D6FC1"/>
    <w:rsid w:val="003E08C1"/>
    <w:rsid w:val="003E0CC5"/>
    <w:rsid w:val="003E2563"/>
    <w:rsid w:val="003E2873"/>
    <w:rsid w:val="003E492C"/>
    <w:rsid w:val="003E596A"/>
    <w:rsid w:val="003E5C3B"/>
    <w:rsid w:val="003E6240"/>
    <w:rsid w:val="003E6465"/>
    <w:rsid w:val="003E6888"/>
    <w:rsid w:val="003E6916"/>
    <w:rsid w:val="003E6FC9"/>
    <w:rsid w:val="003E7CE9"/>
    <w:rsid w:val="003F02C2"/>
    <w:rsid w:val="003F1FD8"/>
    <w:rsid w:val="003F2E89"/>
    <w:rsid w:val="003F3CE9"/>
    <w:rsid w:val="003F3E34"/>
    <w:rsid w:val="003F4D81"/>
    <w:rsid w:val="003F5A6D"/>
    <w:rsid w:val="003F6018"/>
    <w:rsid w:val="003F6CA4"/>
    <w:rsid w:val="00400432"/>
    <w:rsid w:val="00401B7C"/>
    <w:rsid w:val="004027D9"/>
    <w:rsid w:val="0040458C"/>
    <w:rsid w:val="00404E95"/>
    <w:rsid w:val="0040518D"/>
    <w:rsid w:val="00406424"/>
    <w:rsid w:val="00411374"/>
    <w:rsid w:val="00413F02"/>
    <w:rsid w:val="00414F1A"/>
    <w:rsid w:val="00415682"/>
    <w:rsid w:val="00415691"/>
    <w:rsid w:val="00416677"/>
    <w:rsid w:val="00416D18"/>
    <w:rsid w:val="00416E98"/>
    <w:rsid w:val="00420029"/>
    <w:rsid w:val="00420791"/>
    <w:rsid w:val="00420CFA"/>
    <w:rsid w:val="00420D98"/>
    <w:rsid w:val="004210E8"/>
    <w:rsid w:val="004213FC"/>
    <w:rsid w:val="004216F4"/>
    <w:rsid w:val="00421A7D"/>
    <w:rsid w:val="00421E8C"/>
    <w:rsid w:val="00422A9C"/>
    <w:rsid w:val="00422BDE"/>
    <w:rsid w:val="00423928"/>
    <w:rsid w:val="00423FC3"/>
    <w:rsid w:val="0042495E"/>
    <w:rsid w:val="00424EAE"/>
    <w:rsid w:val="004251D9"/>
    <w:rsid w:val="00425325"/>
    <w:rsid w:val="00425805"/>
    <w:rsid w:val="00426289"/>
    <w:rsid w:val="00427928"/>
    <w:rsid w:val="00430BF6"/>
    <w:rsid w:val="00431D9E"/>
    <w:rsid w:val="00431FD7"/>
    <w:rsid w:val="00434C44"/>
    <w:rsid w:val="00435FD0"/>
    <w:rsid w:val="00435FE0"/>
    <w:rsid w:val="00436DF9"/>
    <w:rsid w:val="00437887"/>
    <w:rsid w:val="0044095B"/>
    <w:rsid w:val="0044097D"/>
    <w:rsid w:val="00440DA6"/>
    <w:rsid w:val="004413F9"/>
    <w:rsid w:val="00441559"/>
    <w:rsid w:val="00443296"/>
    <w:rsid w:val="004469FD"/>
    <w:rsid w:val="00447921"/>
    <w:rsid w:val="0045097E"/>
    <w:rsid w:val="00451EDA"/>
    <w:rsid w:val="004545BB"/>
    <w:rsid w:val="004561A5"/>
    <w:rsid w:val="004566DB"/>
    <w:rsid w:val="00457EBF"/>
    <w:rsid w:val="004609AE"/>
    <w:rsid w:val="004616B5"/>
    <w:rsid w:val="00462365"/>
    <w:rsid w:val="004623B3"/>
    <w:rsid w:val="00463730"/>
    <w:rsid w:val="00464A34"/>
    <w:rsid w:val="00464C3F"/>
    <w:rsid w:val="00465926"/>
    <w:rsid w:val="0046726E"/>
    <w:rsid w:val="0046785F"/>
    <w:rsid w:val="004730BA"/>
    <w:rsid w:val="00473A3F"/>
    <w:rsid w:val="00474178"/>
    <w:rsid w:val="00474490"/>
    <w:rsid w:val="0047455C"/>
    <w:rsid w:val="00474D6C"/>
    <w:rsid w:val="004758AA"/>
    <w:rsid w:val="00476B24"/>
    <w:rsid w:val="004772EE"/>
    <w:rsid w:val="00480266"/>
    <w:rsid w:val="004818DD"/>
    <w:rsid w:val="00483937"/>
    <w:rsid w:val="004848CB"/>
    <w:rsid w:val="00485253"/>
    <w:rsid w:val="00485587"/>
    <w:rsid w:val="00485E58"/>
    <w:rsid w:val="00485E89"/>
    <w:rsid w:val="004871BB"/>
    <w:rsid w:val="00490457"/>
    <w:rsid w:val="004926F4"/>
    <w:rsid w:val="004947E4"/>
    <w:rsid w:val="00494B37"/>
    <w:rsid w:val="00494DB8"/>
    <w:rsid w:val="00494F61"/>
    <w:rsid w:val="004A1F82"/>
    <w:rsid w:val="004A3F70"/>
    <w:rsid w:val="004A4424"/>
    <w:rsid w:val="004A4F79"/>
    <w:rsid w:val="004A50A3"/>
    <w:rsid w:val="004A6BEB"/>
    <w:rsid w:val="004A748B"/>
    <w:rsid w:val="004B1588"/>
    <w:rsid w:val="004B1DA3"/>
    <w:rsid w:val="004B1EA9"/>
    <w:rsid w:val="004B327F"/>
    <w:rsid w:val="004B3CC5"/>
    <w:rsid w:val="004B3E5B"/>
    <w:rsid w:val="004B5FE6"/>
    <w:rsid w:val="004B648C"/>
    <w:rsid w:val="004B754A"/>
    <w:rsid w:val="004B78A4"/>
    <w:rsid w:val="004C056C"/>
    <w:rsid w:val="004C0764"/>
    <w:rsid w:val="004C0960"/>
    <w:rsid w:val="004C0CF6"/>
    <w:rsid w:val="004C0EF4"/>
    <w:rsid w:val="004C12BD"/>
    <w:rsid w:val="004C154D"/>
    <w:rsid w:val="004C2CC7"/>
    <w:rsid w:val="004C36F6"/>
    <w:rsid w:val="004C3904"/>
    <w:rsid w:val="004C4D29"/>
    <w:rsid w:val="004C50F1"/>
    <w:rsid w:val="004C6025"/>
    <w:rsid w:val="004C66E2"/>
    <w:rsid w:val="004C6C8A"/>
    <w:rsid w:val="004C70B3"/>
    <w:rsid w:val="004C717E"/>
    <w:rsid w:val="004C726C"/>
    <w:rsid w:val="004C774C"/>
    <w:rsid w:val="004D1736"/>
    <w:rsid w:val="004D2350"/>
    <w:rsid w:val="004D2535"/>
    <w:rsid w:val="004D2E96"/>
    <w:rsid w:val="004D3D2E"/>
    <w:rsid w:val="004D3F02"/>
    <w:rsid w:val="004D4B5E"/>
    <w:rsid w:val="004D5010"/>
    <w:rsid w:val="004D5747"/>
    <w:rsid w:val="004D680E"/>
    <w:rsid w:val="004D74B0"/>
    <w:rsid w:val="004D7A72"/>
    <w:rsid w:val="004E0ACD"/>
    <w:rsid w:val="004E15C1"/>
    <w:rsid w:val="004E386B"/>
    <w:rsid w:val="004E39AC"/>
    <w:rsid w:val="004E4BFA"/>
    <w:rsid w:val="004E4EEE"/>
    <w:rsid w:val="004E5CFB"/>
    <w:rsid w:val="004E6F18"/>
    <w:rsid w:val="004F040B"/>
    <w:rsid w:val="004F1095"/>
    <w:rsid w:val="004F1653"/>
    <w:rsid w:val="004F41C1"/>
    <w:rsid w:val="004F4FCF"/>
    <w:rsid w:val="004F6452"/>
    <w:rsid w:val="004F68A8"/>
    <w:rsid w:val="004F713E"/>
    <w:rsid w:val="004F75C4"/>
    <w:rsid w:val="00500DD6"/>
    <w:rsid w:val="0050118B"/>
    <w:rsid w:val="005018DC"/>
    <w:rsid w:val="005031D8"/>
    <w:rsid w:val="00503E88"/>
    <w:rsid w:val="005048B2"/>
    <w:rsid w:val="005054D2"/>
    <w:rsid w:val="00506264"/>
    <w:rsid w:val="00506D2B"/>
    <w:rsid w:val="00507C31"/>
    <w:rsid w:val="00507FD7"/>
    <w:rsid w:val="00510B40"/>
    <w:rsid w:val="00510C5F"/>
    <w:rsid w:val="00510D68"/>
    <w:rsid w:val="00511D08"/>
    <w:rsid w:val="00512C07"/>
    <w:rsid w:val="00513F68"/>
    <w:rsid w:val="0051438A"/>
    <w:rsid w:val="005149BB"/>
    <w:rsid w:val="00515401"/>
    <w:rsid w:val="00515883"/>
    <w:rsid w:val="00515FB6"/>
    <w:rsid w:val="00517C34"/>
    <w:rsid w:val="00520B1B"/>
    <w:rsid w:val="00520C21"/>
    <w:rsid w:val="00521A6C"/>
    <w:rsid w:val="00522589"/>
    <w:rsid w:val="005225F9"/>
    <w:rsid w:val="005236ED"/>
    <w:rsid w:val="00524EDE"/>
    <w:rsid w:val="005256F0"/>
    <w:rsid w:val="00525A0D"/>
    <w:rsid w:val="00525DC7"/>
    <w:rsid w:val="005274AB"/>
    <w:rsid w:val="00527FDA"/>
    <w:rsid w:val="0053156C"/>
    <w:rsid w:val="005337D6"/>
    <w:rsid w:val="00533B8F"/>
    <w:rsid w:val="00533F55"/>
    <w:rsid w:val="00533FD2"/>
    <w:rsid w:val="00536847"/>
    <w:rsid w:val="00537A9F"/>
    <w:rsid w:val="00540B5F"/>
    <w:rsid w:val="00540C8D"/>
    <w:rsid w:val="0054248C"/>
    <w:rsid w:val="00542994"/>
    <w:rsid w:val="00542F2A"/>
    <w:rsid w:val="00543494"/>
    <w:rsid w:val="00543D8C"/>
    <w:rsid w:val="0054432B"/>
    <w:rsid w:val="00544BBB"/>
    <w:rsid w:val="00544D7C"/>
    <w:rsid w:val="00544D9D"/>
    <w:rsid w:val="00546015"/>
    <w:rsid w:val="00547CDD"/>
    <w:rsid w:val="00551151"/>
    <w:rsid w:val="00552F39"/>
    <w:rsid w:val="00553380"/>
    <w:rsid w:val="005535A3"/>
    <w:rsid w:val="0055436A"/>
    <w:rsid w:val="00556279"/>
    <w:rsid w:val="0055674A"/>
    <w:rsid w:val="00556A63"/>
    <w:rsid w:val="00560D3A"/>
    <w:rsid w:val="0056243C"/>
    <w:rsid w:val="00562D34"/>
    <w:rsid w:val="00562EAD"/>
    <w:rsid w:val="0056343D"/>
    <w:rsid w:val="00564E6F"/>
    <w:rsid w:val="00565789"/>
    <w:rsid w:val="0056608E"/>
    <w:rsid w:val="005665BC"/>
    <w:rsid w:val="0057143B"/>
    <w:rsid w:val="0057162F"/>
    <w:rsid w:val="0057166A"/>
    <w:rsid w:val="00571A6E"/>
    <w:rsid w:val="0057243A"/>
    <w:rsid w:val="00573000"/>
    <w:rsid w:val="005734C6"/>
    <w:rsid w:val="005736A1"/>
    <w:rsid w:val="00573753"/>
    <w:rsid w:val="00574F32"/>
    <w:rsid w:val="00575F5C"/>
    <w:rsid w:val="00577D5A"/>
    <w:rsid w:val="00580424"/>
    <w:rsid w:val="005804C8"/>
    <w:rsid w:val="00581032"/>
    <w:rsid w:val="00581AE9"/>
    <w:rsid w:val="0058275B"/>
    <w:rsid w:val="00583D9F"/>
    <w:rsid w:val="00584000"/>
    <w:rsid w:val="005842A5"/>
    <w:rsid w:val="005848A2"/>
    <w:rsid w:val="00585CAA"/>
    <w:rsid w:val="00585D4D"/>
    <w:rsid w:val="00585D64"/>
    <w:rsid w:val="00587658"/>
    <w:rsid w:val="005905B8"/>
    <w:rsid w:val="00591D12"/>
    <w:rsid w:val="00591F39"/>
    <w:rsid w:val="005921A9"/>
    <w:rsid w:val="005926B0"/>
    <w:rsid w:val="0059297E"/>
    <w:rsid w:val="0059304E"/>
    <w:rsid w:val="005931A6"/>
    <w:rsid w:val="00595325"/>
    <w:rsid w:val="005966F0"/>
    <w:rsid w:val="00596B30"/>
    <w:rsid w:val="00597083"/>
    <w:rsid w:val="00597CCB"/>
    <w:rsid w:val="005A127B"/>
    <w:rsid w:val="005A16D9"/>
    <w:rsid w:val="005A1C49"/>
    <w:rsid w:val="005A3565"/>
    <w:rsid w:val="005A36F9"/>
    <w:rsid w:val="005A3A2B"/>
    <w:rsid w:val="005A47B6"/>
    <w:rsid w:val="005A6F1E"/>
    <w:rsid w:val="005B005D"/>
    <w:rsid w:val="005B011D"/>
    <w:rsid w:val="005B316C"/>
    <w:rsid w:val="005B3180"/>
    <w:rsid w:val="005B33ED"/>
    <w:rsid w:val="005B3702"/>
    <w:rsid w:val="005B4422"/>
    <w:rsid w:val="005B736E"/>
    <w:rsid w:val="005B7538"/>
    <w:rsid w:val="005B7958"/>
    <w:rsid w:val="005B7BCC"/>
    <w:rsid w:val="005C0B5D"/>
    <w:rsid w:val="005C10E8"/>
    <w:rsid w:val="005C1EAA"/>
    <w:rsid w:val="005C3CDE"/>
    <w:rsid w:val="005C46B4"/>
    <w:rsid w:val="005C4A46"/>
    <w:rsid w:val="005C6C8B"/>
    <w:rsid w:val="005C6FF1"/>
    <w:rsid w:val="005D28FA"/>
    <w:rsid w:val="005D2B97"/>
    <w:rsid w:val="005D44A7"/>
    <w:rsid w:val="005D44D2"/>
    <w:rsid w:val="005D4881"/>
    <w:rsid w:val="005D4D7C"/>
    <w:rsid w:val="005D63DD"/>
    <w:rsid w:val="005E0920"/>
    <w:rsid w:val="005E0F97"/>
    <w:rsid w:val="005E1A43"/>
    <w:rsid w:val="005E1D13"/>
    <w:rsid w:val="005E28EA"/>
    <w:rsid w:val="005E3150"/>
    <w:rsid w:val="005E3C9E"/>
    <w:rsid w:val="005E44F0"/>
    <w:rsid w:val="005E4541"/>
    <w:rsid w:val="005E567D"/>
    <w:rsid w:val="005E67F0"/>
    <w:rsid w:val="005E7316"/>
    <w:rsid w:val="005E780B"/>
    <w:rsid w:val="005E78F2"/>
    <w:rsid w:val="005F0535"/>
    <w:rsid w:val="005F1CBA"/>
    <w:rsid w:val="005F4C91"/>
    <w:rsid w:val="005F55F0"/>
    <w:rsid w:val="006006B9"/>
    <w:rsid w:val="006007F6"/>
    <w:rsid w:val="006011B4"/>
    <w:rsid w:val="006013B9"/>
    <w:rsid w:val="00601480"/>
    <w:rsid w:val="006028D7"/>
    <w:rsid w:val="00602A2E"/>
    <w:rsid w:val="00604727"/>
    <w:rsid w:val="00605512"/>
    <w:rsid w:val="006055BB"/>
    <w:rsid w:val="006056BC"/>
    <w:rsid w:val="006060E6"/>
    <w:rsid w:val="00611059"/>
    <w:rsid w:val="0061131B"/>
    <w:rsid w:val="006116AD"/>
    <w:rsid w:val="006133B8"/>
    <w:rsid w:val="00613699"/>
    <w:rsid w:val="00615BEC"/>
    <w:rsid w:val="00621A3B"/>
    <w:rsid w:val="006223A3"/>
    <w:rsid w:val="006227DE"/>
    <w:rsid w:val="0062549F"/>
    <w:rsid w:val="006255F1"/>
    <w:rsid w:val="00625AE8"/>
    <w:rsid w:val="00626050"/>
    <w:rsid w:val="00627270"/>
    <w:rsid w:val="00627CAE"/>
    <w:rsid w:val="0063049A"/>
    <w:rsid w:val="006324E1"/>
    <w:rsid w:val="00632AFA"/>
    <w:rsid w:val="00633CA0"/>
    <w:rsid w:val="00634615"/>
    <w:rsid w:val="00634872"/>
    <w:rsid w:val="00635F8B"/>
    <w:rsid w:val="00636344"/>
    <w:rsid w:val="00636694"/>
    <w:rsid w:val="00636D30"/>
    <w:rsid w:val="00637318"/>
    <w:rsid w:val="006404FE"/>
    <w:rsid w:val="00640B33"/>
    <w:rsid w:val="00640BD3"/>
    <w:rsid w:val="00640C75"/>
    <w:rsid w:val="00640FEC"/>
    <w:rsid w:val="00642A22"/>
    <w:rsid w:val="00642AC5"/>
    <w:rsid w:val="00643806"/>
    <w:rsid w:val="00644659"/>
    <w:rsid w:val="006451CE"/>
    <w:rsid w:val="00645823"/>
    <w:rsid w:val="006462E8"/>
    <w:rsid w:val="006478B1"/>
    <w:rsid w:val="00647E35"/>
    <w:rsid w:val="00651282"/>
    <w:rsid w:val="00651F7B"/>
    <w:rsid w:val="006530FA"/>
    <w:rsid w:val="006535CC"/>
    <w:rsid w:val="006540D6"/>
    <w:rsid w:val="006547DF"/>
    <w:rsid w:val="00654F80"/>
    <w:rsid w:val="006554ED"/>
    <w:rsid w:val="00655C75"/>
    <w:rsid w:val="00656B29"/>
    <w:rsid w:val="00661B55"/>
    <w:rsid w:val="00661B9B"/>
    <w:rsid w:val="00661C9E"/>
    <w:rsid w:val="00663DFE"/>
    <w:rsid w:val="006640EC"/>
    <w:rsid w:val="0066414C"/>
    <w:rsid w:val="00665B69"/>
    <w:rsid w:val="00665CC4"/>
    <w:rsid w:val="006666A9"/>
    <w:rsid w:val="0066727B"/>
    <w:rsid w:val="00670268"/>
    <w:rsid w:val="0067076A"/>
    <w:rsid w:val="00670A44"/>
    <w:rsid w:val="00671D7B"/>
    <w:rsid w:val="00672866"/>
    <w:rsid w:val="006736F8"/>
    <w:rsid w:val="0067477C"/>
    <w:rsid w:val="00674A39"/>
    <w:rsid w:val="00674B24"/>
    <w:rsid w:val="00675400"/>
    <w:rsid w:val="00675DC9"/>
    <w:rsid w:val="006761B9"/>
    <w:rsid w:val="00676CBC"/>
    <w:rsid w:val="0067733D"/>
    <w:rsid w:val="00677987"/>
    <w:rsid w:val="00677BC5"/>
    <w:rsid w:val="00677E8A"/>
    <w:rsid w:val="006812D1"/>
    <w:rsid w:val="006816DE"/>
    <w:rsid w:val="006819BB"/>
    <w:rsid w:val="0068326A"/>
    <w:rsid w:val="00684BA6"/>
    <w:rsid w:val="00685092"/>
    <w:rsid w:val="0069162B"/>
    <w:rsid w:val="006918AC"/>
    <w:rsid w:val="00691EEE"/>
    <w:rsid w:val="00692A3E"/>
    <w:rsid w:val="006937FC"/>
    <w:rsid w:val="00694617"/>
    <w:rsid w:val="006958B6"/>
    <w:rsid w:val="00696A7D"/>
    <w:rsid w:val="00697D69"/>
    <w:rsid w:val="006A0222"/>
    <w:rsid w:val="006A03F5"/>
    <w:rsid w:val="006A15A4"/>
    <w:rsid w:val="006A19BA"/>
    <w:rsid w:val="006A1A9E"/>
    <w:rsid w:val="006A26FA"/>
    <w:rsid w:val="006A411D"/>
    <w:rsid w:val="006A582D"/>
    <w:rsid w:val="006A5AA8"/>
    <w:rsid w:val="006A6DFE"/>
    <w:rsid w:val="006A79A5"/>
    <w:rsid w:val="006B06AC"/>
    <w:rsid w:val="006B1B89"/>
    <w:rsid w:val="006B1C97"/>
    <w:rsid w:val="006B279A"/>
    <w:rsid w:val="006B2F76"/>
    <w:rsid w:val="006B3063"/>
    <w:rsid w:val="006B330B"/>
    <w:rsid w:val="006B5ED5"/>
    <w:rsid w:val="006B64C1"/>
    <w:rsid w:val="006B6C73"/>
    <w:rsid w:val="006C1540"/>
    <w:rsid w:val="006C1AA0"/>
    <w:rsid w:val="006C245C"/>
    <w:rsid w:val="006C338E"/>
    <w:rsid w:val="006C3829"/>
    <w:rsid w:val="006C38D0"/>
    <w:rsid w:val="006C5130"/>
    <w:rsid w:val="006C55B9"/>
    <w:rsid w:val="006C56CC"/>
    <w:rsid w:val="006C57CA"/>
    <w:rsid w:val="006C5B00"/>
    <w:rsid w:val="006C629B"/>
    <w:rsid w:val="006C64DD"/>
    <w:rsid w:val="006C67AD"/>
    <w:rsid w:val="006D185A"/>
    <w:rsid w:val="006D1C2D"/>
    <w:rsid w:val="006D2FA5"/>
    <w:rsid w:val="006D376A"/>
    <w:rsid w:val="006D4477"/>
    <w:rsid w:val="006D6183"/>
    <w:rsid w:val="006D6247"/>
    <w:rsid w:val="006D62E1"/>
    <w:rsid w:val="006D65D1"/>
    <w:rsid w:val="006D75F8"/>
    <w:rsid w:val="006E12FE"/>
    <w:rsid w:val="006E1642"/>
    <w:rsid w:val="006E4D00"/>
    <w:rsid w:val="006E4E74"/>
    <w:rsid w:val="006E519C"/>
    <w:rsid w:val="006E6CD8"/>
    <w:rsid w:val="006E7DB6"/>
    <w:rsid w:val="006F0477"/>
    <w:rsid w:val="006F0E0A"/>
    <w:rsid w:val="006F11FD"/>
    <w:rsid w:val="006F24E5"/>
    <w:rsid w:val="006F4313"/>
    <w:rsid w:val="006F4D9B"/>
    <w:rsid w:val="006F716E"/>
    <w:rsid w:val="00700318"/>
    <w:rsid w:val="00700D2A"/>
    <w:rsid w:val="0070144E"/>
    <w:rsid w:val="00701BC8"/>
    <w:rsid w:val="00702261"/>
    <w:rsid w:val="00702BBB"/>
    <w:rsid w:val="0070500B"/>
    <w:rsid w:val="00705A00"/>
    <w:rsid w:val="00706780"/>
    <w:rsid w:val="00706E17"/>
    <w:rsid w:val="0070729F"/>
    <w:rsid w:val="0071043D"/>
    <w:rsid w:val="007112D9"/>
    <w:rsid w:val="00711933"/>
    <w:rsid w:val="00713865"/>
    <w:rsid w:val="00714267"/>
    <w:rsid w:val="0071685F"/>
    <w:rsid w:val="00716C0D"/>
    <w:rsid w:val="00717174"/>
    <w:rsid w:val="00717295"/>
    <w:rsid w:val="0072038C"/>
    <w:rsid w:val="0072090F"/>
    <w:rsid w:val="00720973"/>
    <w:rsid w:val="00720BC0"/>
    <w:rsid w:val="0072131D"/>
    <w:rsid w:val="00721A2B"/>
    <w:rsid w:val="00721E6A"/>
    <w:rsid w:val="00723F5B"/>
    <w:rsid w:val="007241EC"/>
    <w:rsid w:val="00724F4C"/>
    <w:rsid w:val="007250F2"/>
    <w:rsid w:val="00725465"/>
    <w:rsid w:val="00726615"/>
    <w:rsid w:val="007272BD"/>
    <w:rsid w:val="007275EF"/>
    <w:rsid w:val="00727A68"/>
    <w:rsid w:val="00727C71"/>
    <w:rsid w:val="0073092D"/>
    <w:rsid w:val="00730ADD"/>
    <w:rsid w:val="00732F2C"/>
    <w:rsid w:val="00734A02"/>
    <w:rsid w:val="0073505D"/>
    <w:rsid w:val="0073732A"/>
    <w:rsid w:val="007430D8"/>
    <w:rsid w:val="00745616"/>
    <w:rsid w:val="00745C7F"/>
    <w:rsid w:val="00746DCF"/>
    <w:rsid w:val="0074702E"/>
    <w:rsid w:val="0074726B"/>
    <w:rsid w:val="007502FA"/>
    <w:rsid w:val="0075087F"/>
    <w:rsid w:val="00752506"/>
    <w:rsid w:val="007529F0"/>
    <w:rsid w:val="00752B70"/>
    <w:rsid w:val="00752DDC"/>
    <w:rsid w:val="00753283"/>
    <w:rsid w:val="00754D77"/>
    <w:rsid w:val="00755073"/>
    <w:rsid w:val="00755662"/>
    <w:rsid w:val="00760FB0"/>
    <w:rsid w:val="007612A7"/>
    <w:rsid w:val="00761862"/>
    <w:rsid w:val="00761982"/>
    <w:rsid w:val="007627FC"/>
    <w:rsid w:val="00763752"/>
    <w:rsid w:val="007639F2"/>
    <w:rsid w:val="007641EF"/>
    <w:rsid w:val="007644D8"/>
    <w:rsid w:val="00764504"/>
    <w:rsid w:val="00764A04"/>
    <w:rsid w:val="00765DA4"/>
    <w:rsid w:val="0076644F"/>
    <w:rsid w:val="007675B5"/>
    <w:rsid w:val="007704B6"/>
    <w:rsid w:val="00770A0C"/>
    <w:rsid w:val="00770E83"/>
    <w:rsid w:val="0077143E"/>
    <w:rsid w:val="00772CB9"/>
    <w:rsid w:val="00773101"/>
    <w:rsid w:val="007732AE"/>
    <w:rsid w:val="007738D6"/>
    <w:rsid w:val="007740D6"/>
    <w:rsid w:val="007751C9"/>
    <w:rsid w:val="007752A1"/>
    <w:rsid w:val="00775452"/>
    <w:rsid w:val="00776765"/>
    <w:rsid w:val="00777CDE"/>
    <w:rsid w:val="00781366"/>
    <w:rsid w:val="00782F0F"/>
    <w:rsid w:val="007836FD"/>
    <w:rsid w:val="00784312"/>
    <w:rsid w:val="00785C48"/>
    <w:rsid w:val="007861D5"/>
    <w:rsid w:val="007862AF"/>
    <w:rsid w:val="0078757A"/>
    <w:rsid w:val="00787CDC"/>
    <w:rsid w:val="00787E4E"/>
    <w:rsid w:val="00787E90"/>
    <w:rsid w:val="00790B30"/>
    <w:rsid w:val="007910CC"/>
    <w:rsid w:val="0079284C"/>
    <w:rsid w:val="00793416"/>
    <w:rsid w:val="00793658"/>
    <w:rsid w:val="007937EC"/>
    <w:rsid w:val="00793C57"/>
    <w:rsid w:val="00793CF1"/>
    <w:rsid w:val="00794032"/>
    <w:rsid w:val="00795F0F"/>
    <w:rsid w:val="007970F1"/>
    <w:rsid w:val="00797454"/>
    <w:rsid w:val="007978D1"/>
    <w:rsid w:val="00797B4C"/>
    <w:rsid w:val="007A17F9"/>
    <w:rsid w:val="007A2771"/>
    <w:rsid w:val="007A3110"/>
    <w:rsid w:val="007A4ACE"/>
    <w:rsid w:val="007A5542"/>
    <w:rsid w:val="007A555E"/>
    <w:rsid w:val="007A55A6"/>
    <w:rsid w:val="007A61A2"/>
    <w:rsid w:val="007A7463"/>
    <w:rsid w:val="007B04B8"/>
    <w:rsid w:val="007B2C2A"/>
    <w:rsid w:val="007B3ADD"/>
    <w:rsid w:val="007B3F6B"/>
    <w:rsid w:val="007B5DAF"/>
    <w:rsid w:val="007B6339"/>
    <w:rsid w:val="007B7566"/>
    <w:rsid w:val="007C02C9"/>
    <w:rsid w:val="007C05F9"/>
    <w:rsid w:val="007C0834"/>
    <w:rsid w:val="007C10FC"/>
    <w:rsid w:val="007C1128"/>
    <w:rsid w:val="007C1FE3"/>
    <w:rsid w:val="007C2F6D"/>
    <w:rsid w:val="007C32EC"/>
    <w:rsid w:val="007C4394"/>
    <w:rsid w:val="007C5663"/>
    <w:rsid w:val="007C6015"/>
    <w:rsid w:val="007C6819"/>
    <w:rsid w:val="007C6C9D"/>
    <w:rsid w:val="007C71BE"/>
    <w:rsid w:val="007C7368"/>
    <w:rsid w:val="007C7DF3"/>
    <w:rsid w:val="007D175D"/>
    <w:rsid w:val="007D2587"/>
    <w:rsid w:val="007D27C4"/>
    <w:rsid w:val="007D3471"/>
    <w:rsid w:val="007D35E8"/>
    <w:rsid w:val="007D3944"/>
    <w:rsid w:val="007D4F23"/>
    <w:rsid w:val="007D7356"/>
    <w:rsid w:val="007E0572"/>
    <w:rsid w:val="007E1CF4"/>
    <w:rsid w:val="007E2128"/>
    <w:rsid w:val="007E2627"/>
    <w:rsid w:val="007E3357"/>
    <w:rsid w:val="007E376B"/>
    <w:rsid w:val="007E452D"/>
    <w:rsid w:val="007F0BF7"/>
    <w:rsid w:val="007F0C47"/>
    <w:rsid w:val="007F1604"/>
    <w:rsid w:val="007F1626"/>
    <w:rsid w:val="007F2B87"/>
    <w:rsid w:val="007F344D"/>
    <w:rsid w:val="007F3A28"/>
    <w:rsid w:val="007F57D5"/>
    <w:rsid w:val="007F6A03"/>
    <w:rsid w:val="007F6B6E"/>
    <w:rsid w:val="007F6BE3"/>
    <w:rsid w:val="00800EAB"/>
    <w:rsid w:val="00801071"/>
    <w:rsid w:val="00802215"/>
    <w:rsid w:val="008032C0"/>
    <w:rsid w:val="0080339C"/>
    <w:rsid w:val="0080459E"/>
    <w:rsid w:val="00806A64"/>
    <w:rsid w:val="00806BB0"/>
    <w:rsid w:val="0080754B"/>
    <w:rsid w:val="00811057"/>
    <w:rsid w:val="00812ABE"/>
    <w:rsid w:val="00812DF0"/>
    <w:rsid w:val="008137C0"/>
    <w:rsid w:val="00813D5C"/>
    <w:rsid w:val="00814345"/>
    <w:rsid w:val="008144ED"/>
    <w:rsid w:val="0081499C"/>
    <w:rsid w:val="008149B2"/>
    <w:rsid w:val="00814A8C"/>
    <w:rsid w:val="008151D4"/>
    <w:rsid w:val="0081553B"/>
    <w:rsid w:val="00815916"/>
    <w:rsid w:val="00815A2F"/>
    <w:rsid w:val="0081733E"/>
    <w:rsid w:val="008174D9"/>
    <w:rsid w:val="00821525"/>
    <w:rsid w:val="0082154F"/>
    <w:rsid w:val="008221E6"/>
    <w:rsid w:val="0082264D"/>
    <w:rsid w:val="008228F8"/>
    <w:rsid w:val="00822AC5"/>
    <w:rsid w:val="00822BCB"/>
    <w:rsid w:val="00822C3C"/>
    <w:rsid w:val="00823117"/>
    <w:rsid w:val="008237D9"/>
    <w:rsid w:val="00824586"/>
    <w:rsid w:val="00824F04"/>
    <w:rsid w:val="00825556"/>
    <w:rsid w:val="008258BC"/>
    <w:rsid w:val="008260A3"/>
    <w:rsid w:val="00826821"/>
    <w:rsid w:val="0082691F"/>
    <w:rsid w:val="00826FAC"/>
    <w:rsid w:val="008318F8"/>
    <w:rsid w:val="008333A0"/>
    <w:rsid w:val="00834395"/>
    <w:rsid w:val="00834BC1"/>
    <w:rsid w:val="0083556D"/>
    <w:rsid w:val="00835A76"/>
    <w:rsid w:val="00837693"/>
    <w:rsid w:val="00837F8F"/>
    <w:rsid w:val="008403B8"/>
    <w:rsid w:val="0084051F"/>
    <w:rsid w:val="00840BA1"/>
    <w:rsid w:val="00840F93"/>
    <w:rsid w:val="00842116"/>
    <w:rsid w:val="0084397F"/>
    <w:rsid w:val="00845DA6"/>
    <w:rsid w:val="00847FB8"/>
    <w:rsid w:val="00850372"/>
    <w:rsid w:val="00851DF8"/>
    <w:rsid w:val="008526DC"/>
    <w:rsid w:val="008534F2"/>
    <w:rsid w:val="0085365B"/>
    <w:rsid w:val="00854F8B"/>
    <w:rsid w:val="00855C60"/>
    <w:rsid w:val="00856927"/>
    <w:rsid w:val="0086020F"/>
    <w:rsid w:val="00860888"/>
    <w:rsid w:val="00860DF5"/>
    <w:rsid w:val="00860E96"/>
    <w:rsid w:val="008614A4"/>
    <w:rsid w:val="00861B76"/>
    <w:rsid w:val="00861E03"/>
    <w:rsid w:val="0086298D"/>
    <w:rsid w:val="00862B30"/>
    <w:rsid w:val="008630E4"/>
    <w:rsid w:val="0086317F"/>
    <w:rsid w:val="008634C2"/>
    <w:rsid w:val="00863825"/>
    <w:rsid w:val="00867C4B"/>
    <w:rsid w:val="00867CD5"/>
    <w:rsid w:val="00867EF7"/>
    <w:rsid w:val="00867F84"/>
    <w:rsid w:val="008704DA"/>
    <w:rsid w:val="008709D2"/>
    <w:rsid w:val="00871082"/>
    <w:rsid w:val="00872212"/>
    <w:rsid w:val="00873590"/>
    <w:rsid w:val="00874953"/>
    <w:rsid w:val="00875515"/>
    <w:rsid w:val="008756F8"/>
    <w:rsid w:val="008758D3"/>
    <w:rsid w:val="00875BEB"/>
    <w:rsid w:val="0087682E"/>
    <w:rsid w:val="00877C41"/>
    <w:rsid w:val="00877E53"/>
    <w:rsid w:val="00881F10"/>
    <w:rsid w:val="0088365C"/>
    <w:rsid w:val="008836BD"/>
    <w:rsid w:val="008843BF"/>
    <w:rsid w:val="008844B1"/>
    <w:rsid w:val="00884769"/>
    <w:rsid w:val="00884AF7"/>
    <w:rsid w:val="00884F2E"/>
    <w:rsid w:val="0088646D"/>
    <w:rsid w:val="008867F9"/>
    <w:rsid w:val="0088776B"/>
    <w:rsid w:val="00890248"/>
    <w:rsid w:val="008907A9"/>
    <w:rsid w:val="008924CA"/>
    <w:rsid w:val="00892530"/>
    <w:rsid w:val="00893B55"/>
    <w:rsid w:val="00894489"/>
    <w:rsid w:val="00895B5D"/>
    <w:rsid w:val="00896070"/>
    <w:rsid w:val="008972F1"/>
    <w:rsid w:val="0089787F"/>
    <w:rsid w:val="00897A25"/>
    <w:rsid w:val="008A098A"/>
    <w:rsid w:val="008A12D5"/>
    <w:rsid w:val="008A17C4"/>
    <w:rsid w:val="008A1CCC"/>
    <w:rsid w:val="008A271F"/>
    <w:rsid w:val="008A2C18"/>
    <w:rsid w:val="008A3C2D"/>
    <w:rsid w:val="008A3E93"/>
    <w:rsid w:val="008A4319"/>
    <w:rsid w:val="008A5687"/>
    <w:rsid w:val="008A792B"/>
    <w:rsid w:val="008A7972"/>
    <w:rsid w:val="008A7A79"/>
    <w:rsid w:val="008A7AD6"/>
    <w:rsid w:val="008A7E67"/>
    <w:rsid w:val="008A7F8E"/>
    <w:rsid w:val="008B574A"/>
    <w:rsid w:val="008B5F4E"/>
    <w:rsid w:val="008B669F"/>
    <w:rsid w:val="008B723F"/>
    <w:rsid w:val="008B7AF8"/>
    <w:rsid w:val="008C091B"/>
    <w:rsid w:val="008C1022"/>
    <w:rsid w:val="008C2A93"/>
    <w:rsid w:val="008C45F4"/>
    <w:rsid w:val="008C559B"/>
    <w:rsid w:val="008C5811"/>
    <w:rsid w:val="008C6157"/>
    <w:rsid w:val="008D0A24"/>
    <w:rsid w:val="008D0B11"/>
    <w:rsid w:val="008D1338"/>
    <w:rsid w:val="008D1941"/>
    <w:rsid w:val="008D230C"/>
    <w:rsid w:val="008D309A"/>
    <w:rsid w:val="008D3617"/>
    <w:rsid w:val="008D4DE0"/>
    <w:rsid w:val="008D51EE"/>
    <w:rsid w:val="008D5868"/>
    <w:rsid w:val="008D68E9"/>
    <w:rsid w:val="008D6A52"/>
    <w:rsid w:val="008D6B06"/>
    <w:rsid w:val="008D6B3C"/>
    <w:rsid w:val="008D7B8D"/>
    <w:rsid w:val="008E0CB3"/>
    <w:rsid w:val="008E118B"/>
    <w:rsid w:val="008E122B"/>
    <w:rsid w:val="008E27FF"/>
    <w:rsid w:val="008E30CE"/>
    <w:rsid w:val="008E323E"/>
    <w:rsid w:val="008E367A"/>
    <w:rsid w:val="008E3AF0"/>
    <w:rsid w:val="008E3C5B"/>
    <w:rsid w:val="008E3C71"/>
    <w:rsid w:val="008E3DE3"/>
    <w:rsid w:val="008E4F49"/>
    <w:rsid w:val="008E5ECC"/>
    <w:rsid w:val="008E7217"/>
    <w:rsid w:val="008F1D26"/>
    <w:rsid w:val="008F2E84"/>
    <w:rsid w:val="008F35ED"/>
    <w:rsid w:val="008F4D02"/>
    <w:rsid w:val="008F4D1F"/>
    <w:rsid w:val="008F5974"/>
    <w:rsid w:val="008F6439"/>
    <w:rsid w:val="008F6DAD"/>
    <w:rsid w:val="008F7681"/>
    <w:rsid w:val="00900004"/>
    <w:rsid w:val="0090066C"/>
    <w:rsid w:val="0090086D"/>
    <w:rsid w:val="00900F35"/>
    <w:rsid w:val="00900F9A"/>
    <w:rsid w:val="00901925"/>
    <w:rsid w:val="0090197E"/>
    <w:rsid w:val="00901B1A"/>
    <w:rsid w:val="00901D76"/>
    <w:rsid w:val="0090257F"/>
    <w:rsid w:val="009025F2"/>
    <w:rsid w:val="00902753"/>
    <w:rsid w:val="009027CC"/>
    <w:rsid w:val="00903E8B"/>
    <w:rsid w:val="00904119"/>
    <w:rsid w:val="00904544"/>
    <w:rsid w:val="00904CAD"/>
    <w:rsid w:val="00906886"/>
    <w:rsid w:val="0090783D"/>
    <w:rsid w:val="00907E1F"/>
    <w:rsid w:val="009125F3"/>
    <w:rsid w:val="009140E9"/>
    <w:rsid w:val="00914614"/>
    <w:rsid w:val="0091485F"/>
    <w:rsid w:val="00914D4D"/>
    <w:rsid w:val="00915095"/>
    <w:rsid w:val="009157D6"/>
    <w:rsid w:val="00917433"/>
    <w:rsid w:val="00917EEB"/>
    <w:rsid w:val="00920E2D"/>
    <w:rsid w:val="00920E73"/>
    <w:rsid w:val="0092181A"/>
    <w:rsid w:val="0092287D"/>
    <w:rsid w:val="00923451"/>
    <w:rsid w:val="00924197"/>
    <w:rsid w:val="00924380"/>
    <w:rsid w:val="00925ADD"/>
    <w:rsid w:val="00926722"/>
    <w:rsid w:val="00927551"/>
    <w:rsid w:val="0092759F"/>
    <w:rsid w:val="00930E9D"/>
    <w:rsid w:val="009313FE"/>
    <w:rsid w:val="00931D1F"/>
    <w:rsid w:val="00932E0D"/>
    <w:rsid w:val="00932FF3"/>
    <w:rsid w:val="0093347F"/>
    <w:rsid w:val="00934D6E"/>
    <w:rsid w:val="009355FC"/>
    <w:rsid w:val="009356CE"/>
    <w:rsid w:val="009365FB"/>
    <w:rsid w:val="00936F05"/>
    <w:rsid w:val="009374FD"/>
    <w:rsid w:val="009417D4"/>
    <w:rsid w:val="00942BC2"/>
    <w:rsid w:val="009444C3"/>
    <w:rsid w:val="009447A8"/>
    <w:rsid w:val="009458CF"/>
    <w:rsid w:val="009473A8"/>
    <w:rsid w:val="00950547"/>
    <w:rsid w:val="009505DC"/>
    <w:rsid w:val="00950FCD"/>
    <w:rsid w:val="009510A1"/>
    <w:rsid w:val="009515D5"/>
    <w:rsid w:val="00953859"/>
    <w:rsid w:val="00953FB3"/>
    <w:rsid w:val="00954C2F"/>
    <w:rsid w:val="00954DEA"/>
    <w:rsid w:val="009550FB"/>
    <w:rsid w:val="00955438"/>
    <w:rsid w:val="009558CD"/>
    <w:rsid w:val="00955F1F"/>
    <w:rsid w:val="0095608B"/>
    <w:rsid w:val="00956801"/>
    <w:rsid w:val="00957112"/>
    <w:rsid w:val="00957291"/>
    <w:rsid w:val="0096066A"/>
    <w:rsid w:val="009608DF"/>
    <w:rsid w:val="00962EE0"/>
    <w:rsid w:val="009630E6"/>
    <w:rsid w:val="00963D3F"/>
    <w:rsid w:val="009658C4"/>
    <w:rsid w:val="00966AF8"/>
    <w:rsid w:val="009702DA"/>
    <w:rsid w:val="00971218"/>
    <w:rsid w:val="009716ED"/>
    <w:rsid w:val="0097391C"/>
    <w:rsid w:val="00973CEF"/>
    <w:rsid w:val="009746F8"/>
    <w:rsid w:val="00976684"/>
    <w:rsid w:val="00977278"/>
    <w:rsid w:val="00977A43"/>
    <w:rsid w:val="00977D0D"/>
    <w:rsid w:val="00980F4D"/>
    <w:rsid w:val="00981085"/>
    <w:rsid w:val="00982B02"/>
    <w:rsid w:val="00982BB8"/>
    <w:rsid w:val="00982CBF"/>
    <w:rsid w:val="00983FFD"/>
    <w:rsid w:val="009846E8"/>
    <w:rsid w:val="009855A2"/>
    <w:rsid w:val="00985E08"/>
    <w:rsid w:val="009872FF"/>
    <w:rsid w:val="00987320"/>
    <w:rsid w:val="00987638"/>
    <w:rsid w:val="00990AF6"/>
    <w:rsid w:val="00991066"/>
    <w:rsid w:val="00993212"/>
    <w:rsid w:val="00993D71"/>
    <w:rsid w:val="00993DE8"/>
    <w:rsid w:val="00994D9D"/>
    <w:rsid w:val="00996D62"/>
    <w:rsid w:val="009977AD"/>
    <w:rsid w:val="009A103D"/>
    <w:rsid w:val="009A3695"/>
    <w:rsid w:val="009A3B61"/>
    <w:rsid w:val="009A3BE4"/>
    <w:rsid w:val="009A3E53"/>
    <w:rsid w:val="009A427F"/>
    <w:rsid w:val="009A45F8"/>
    <w:rsid w:val="009A5B17"/>
    <w:rsid w:val="009A6AE3"/>
    <w:rsid w:val="009A6FA1"/>
    <w:rsid w:val="009B0125"/>
    <w:rsid w:val="009B099C"/>
    <w:rsid w:val="009B1212"/>
    <w:rsid w:val="009B1385"/>
    <w:rsid w:val="009B1432"/>
    <w:rsid w:val="009B1D52"/>
    <w:rsid w:val="009B26BF"/>
    <w:rsid w:val="009B664B"/>
    <w:rsid w:val="009B6DF7"/>
    <w:rsid w:val="009B7661"/>
    <w:rsid w:val="009C01B2"/>
    <w:rsid w:val="009C0B2F"/>
    <w:rsid w:val="009C19BE"/>
    <w:rsid w:val="009C2752"/>
    <w:rsid w:val="009C292A"/>
    <w:rsid w:val="009C4733"/>
    <w:rsid w:val="009C5900"/>
    <w:rsid w:val="009C652D"/>
    <w:rsid w:val="009C70BA"/>
    <w:rsid w:val="009C7B28"/>
    <w:rsid w:val="009C7CF8"/>
    <w:rsid w:val="009D0671"/>
    <w:rsid w:val="009D0DBB"/>
    <w:rsid w:val="009D1033"/>
    <w:rsid w:val="009D1128"/>
    <w:rsid w:val="009D1A5B"/>
    <w:rsid w:val="009D2378"/>
    <w:rsid w:val="009D4EA7"/>
    <w:rsid w:val="009D4EFC"/>
    <w:rsid w:val="009D605B"/>
    <w:rsid w:val="009D6B92"/>
    <w:rsid w:val="009D71F1"/>
    <w:rsid w:val="009D73A5"/>
    <w:rsid w:val="009D7BB6"/>
    <w:rsid w:val="009E0E0F"/>
    <w:rsid w:val="009E1044"/>
    <w:rsid w:val="009E13A8"/>
    <w:rsid w:val="009E1456"/>
    <w:rsid w:val="009E20E3"/>
    <w:rsid w:val="009E3DE9"/>
    <w:rsid w:val="009E3E4D"/>
    <w:rsid w:val="009E3EF1"/>
    <w:rsid w:val="009E49AD"/>
    <w:rsid w:val="009F0227"/>
    <w:rsid w:val="009F0AC0"/>
    <w:rsid w:val="009F0D7E"/>
    <w:rsid w:val="009F1E92"/>
    <w:rsid w:val="009F1F02"/>
    <w:rsid w:val="009F3117"/>
    <w:rsid w:val="009F3B66"/>
    <w:rsid w:val="009F4B6B"/>
    <w:rsid w:val="009F4FB4"/>
    <w:rsid w:val="009F5517"/>
    <w:rsid w:val="009F59EF"/>
    <w:rsid w:val="009F66C4"/>
    <w:rsid w:val="009F6818"/>
    <w:rsid w:val="009F6823"/>
    <w:rsid w:val="009F70DF"/>
    <w:rsid w:val="00A008CD"/>
    <w:rsid w:val="00A031C0"/>
    <w:rsid w:val="00A031F1"/>
    <w:rsid w:val="00A03C55"/>
    <w:rsid w:val="00A045D3"/>
    <w:rsid w:val="00A04A1E"/>
    <w:rsid w:val="00A0578C"/>
    <w:rsid w:val="00A05FEA"/>
    <w:rsid w:val="00A07D8E"/>
    <w:rsid w:val="00A07DD3"/>
    <w:rsid w:val="00A1108F"/>
    <w:rsid w:val="00A11E10"/>
    <w:rsid w:val="00A12287"/>
    <w:rsid w:val="00A12943"/>
    <w:rsid w:val="00A12F9A"/>
    <w:rsid w:val="00A132F6"/>
    <w:rsid w:val="00A13663"/>
    <w:rsid w:val="00A139D8"/>
    <w:rsid w:val="00A13DD5"/>
    <w:rsid w:val="00A142B0"/>
    <w:rsid w:val="00A148E1"/>
    <w:rsid w:val="00A14C38"/>
    <w:rsid w:val="00A16EF2"/>
    <w:rsid w:val="00A205C0"/>
    <w:rsid w:val="00A20AA1"/>
    <w:rsid w:val="00A214ED"/>
    <w:rsid w:val="00A21684"/>
    <w:rsid w:val="00A21E4A"/>
    <w:rsid w:val="00A22AA6"/>
    <w:rsid w:val="00A241ED"/>
    <w:rsid w:val="00A244D4"/>
    <w:rsid w:val="00A25509"/>
    <w:rsid w:val="00A25FE9"/>
    <w:rsid w:val="00A2775A"/>
    <w:rsid w:val="00A27F61"/>
    <w:rsid w:val="00A27FFC"/>
    <w:rsid w:val="00A30A53"/>
    <w:rsid w:val="00A31D97"/>
    <w:rsid w:val="00A32389"/>
    <w:rsid w:val="00A32462"/>
    <w:rsid w:val="00A3271D"/>
    <w:rsid w:val="00A33306"/>
    <w:rsid w:val="00A33761"/>
    <w:rsid w:val="00A342D5"/>
    <w:rsid w:val="00A35D89"/>
    <w:rsid w:val="00A41AC5"/>
    <w:rsid w:val="00A4254A"/>
    <w:rsid w:val="00A42576"/>
    <w:rsid w:val="00A42733"/>
    <w:rsid w:val="00A43398"/>
    <w:rsid w:val="00A4366B"/>
    <w:rsid w:val="00A44710"/>
    <w:rsid w:val="00A4563F"/>
    <w:rsid w:val="00A46D1C"/>
    <w:rsid w:val="00A477BC"/>
    <w:rsid w:val="00A50312"/>
    <w:rsid w:val="00A50533"/>
    <w:rsid w:val="00A51952"/>
    <w:rsid w:val="00A53631"/>
    <w:rsid w:val="00A54232"/>
    <w:rsid w:val="00A54FCF"/>
    <w:rsid w:val="00A5545B"/>
    <w:rsid w:val="00A55D03"/>
    <w:rsid w:val="00A5796B"/>
    <w:rsid w:val="00A57F7B"/>
    <w:rsid w:val="00A60606"/>
    <w:rsid w:val="00A61EEA"/>
    <w:rsid w:val="00A63DAC"/>
    <w:rsid w:val="00A6508A"/>
    <w:rsid w:val="00A655AC"/>
    <w:rsid w:val="00A67324"/>
    <w:rsid w:val="00A706A1"/>
    <w:rsid w:val="00A70932"/>
    <w:rsid w:val="00A71D7C"/>
    <w:rsid w:val="00A72F7A"/>
    <w:rsid w:val="00A76112"/>
    <w:rsid w:val="00A769CB"/>
    <w:rsid w:val="00A77E01"/>
    <w:rsid w:val="00A8060A"/>
    <w:rsid w:val="00A818FD"/>
    <w:rsid w:val="00A82D67"/>
    <w:rsid w:val="00A8321C"/>
    <w:rsid w:val="00A8479C"/>
    <w:rsid w:val="00A8595B"/>
    <w:rsid w:val="00A863E5"/>
    <w:rsid w:val="00A86448"/>
    <w:rsid w:val="00A8650A"/>
    <w:rsid w:val="00A866DD"/>
    <w:rsid w:val="00A87BE9"/>
    <w:rsid w:val="00A911ED"/>
    <w:rsid w:val="00A919C6"/>
    <w:rsid w:val="00A91D8C"/>
    <w:rsid w:val="00A93006"/>
    <w:rsid w:val="00A93188"/>
    <w:rsid w:val="00A93498"/>
    <w:rsid w:val="00A94294"/>
    <w:rsid w:val="00A96336"/>
    <w:rsid w:val="00A96CD2"/>
    <w:rsid w:val="00AA0304"/>
    <w:rsid w:val="00AA0352"/>
    <w:rsid w:val="00AA067A"/>
    <w:rsid w:val="00AA0F84"/>
    <w:rsid w:val="00AA2352"/>
    <w:rsid w:val="00AA2359"/>
    <w:rsid w:val="00AA3002"/>
    <w:rsid w:val="00AA3514"/>
    <w:rsid w:val="00AA3D07"/>
    <w:rsid w:val="00AA435B"/>
    <w:rsid w:val="00AA611C"/>
    <w:rsid w:val="00AA7ADD"/>
    <w:rsid w:val="00AA7F15"/>
    <w:rsid w:val="00AB0925"/>
    <w:rsid w:val="00AB1441"/>
    <w:rsid w:val="00AB1DF8"/>
    <w:rsid w:val="00AB1E47"/>
    <w:rsid w:val="00AB2192"/>
    <w:rsid w:val="00AB21F9"/>
    <w:rsid w:val="00AB2FEB"/>
    <w:rsid w:val="00AB3DE1"/>
    <w:rsid w:val="00AB43CB"/>
    <w:rsid w:val="00AB4666"/>
    <w:rsid w:val="00AB4F77"/>
    <w:rsid w:val="00AB5DE8"/>
    <w:rsid w:val="00AB7A0E"/>
    <w:rsid w:val="00AC000B"/>
    <w:rsid w:val="00AC3411"/>
    <w:rsid w:val="00AC400F"/>
    <w:rsid w:val="00AC45FA"/>
    <w:rsid w:val="00AC50D2"/>
    <w:rsid w:val="00AC6EAD"/>
    <w:rsid w:val="00AC71EA"/>
    <w:rsid w:val="00AD0C1C"/>
    <w:rsid w:val="00AD16F8"/>
    <w:rsid w:val="00AD1AD4"/>
    <w:rsid w:val="00AD3193"/>
    <w:rsid w:val="00AD3992"/>
    <w:rsid w:val="00AD4352"/>
    <w:rsid w:val="00AD4F98"/>
    <w:rsid w:val="00AD51DC"/>
    <w:rsid w:val="00AD76E1"/>
    <w:rsid w:val="00AE2032"/>
    <w:rsid w:val="00AE298C"/>
    <w:rsid w:val="00AE30C5"/>
    <w:rsid w:val="00AE4BE6"/>
    <w:rsid w:val="00AE557E"/>
    <w:rsid w:val="00AE5AD8"/>
    <w:rsid w:val="00AE5EB6"/>
    <w:rsid w:val="00AE6921"/>
    <w:rsid w:val="00AE6CDF"/>
    <w:rsid w:val="00AF0A5D"/>
    <w:rsid w:val="00AF0A70"/>
    <w:rsid w:val="00AF18F4"/>
    <w:rsid w:val="00AF1B0F"/>
    <w:rsid w:val="00AF2FE9"/>
    <w:rsid w:val="00AF41FE"/>
    <w:rsid w:val="00AF52DF"/>
    <w:rsid w:val="00AF7502"/>
    <w:rsid w:val="00AF769A"/>
    <w:rsid w:val="00AF76FA"/>
    <w:rsid w:val="00B012AB"/>
    <w:rsid w:val="00B026C1"/>
    <w:rsid w:val="00B0393F"/>
    <w:rsid w:val="00B0430E"/>
    <w:rsid w:val="00B04C2B"/>
    <w:rsid w:val="00B07270"/>
    <w:rsid w:val="00B079BF"/>
    <w:rsid w:val="00B10ED9"/>
    <w:rsid w:val="00B1202A"/>
    <w:rsid w:val="00B12114"/>
    <w:rsid w:val="00B12631"/>
    <w:rsid w:val="00B133CF"/>
    <w:rsid w:val="00B1394D"/>
    <w:rsid w:val="00B14F53"/>
    <w:rsid w:val="00B16657"/>
    <w:rsid w:val="00B17444"/>
    <w:rsid w:val="00B175BB"/>
    <w:rsid w:val="00B17EED"/>
    <w:rsid w:val="00B2114C"/>
    <w:rsid w:val="00B2170B"/>
    <w:rsid w:val="00B218A6"/>
    <w:rsid w:val="00B21BA0"/>
    <w:rsid w:val="00B22E2E"/>
    <w:rsid w:val="00B22F55"/>
    <w:rsid w:val="00B23291"/>
    <w:rsid w:val="00B239C7"/>
    <w:rsid w:val="00B24CD4"/>
    <w:rsid w:val="00B24E00"/>
    <w:rsid w:val="00B26AD9"/>
    <w:rsid w:val="00B27613"/>
    <w:rsid w:val="00B27D3C"/>
    <w:rsid w:val="00B34429"/>
    <w:rsid w:val="00B34B54"/>
    <w:rsid w:val="00B35383"/>
    <w:rsid w:val="00B35563"/>
    <w:rsid w:val="00B3642B"/>
    <w:rsid w:val="00B36495"/>
    <w:rsid w:val="00B366A6"/>
    <w:rsid w:val="00B36A7C"/>
    <w:rsid w:val="00B36E1A"/>
    <w:rsid w:val="00B36F92"/>
    <w:rsid w:val="00B37015"/>
    <w:rsid w:val="00B3744F"/>
    <w:rsid w:val="00B3768B"/>
    <w:rsid w:val="00B419F0"/>
    <w:rsid w:val="00B41A17"/>
    <w:rsid w:val="00B43888"/>
    <w:rsid w:val="00B43C37"/>
    <w:rsid w:val="00B43EAF"/>
    <w:rsid w:val="00B4605B"/>
    <w:rsid w:val="00B511A0"/>
    <w:rsid w:val="00B52E3F"/>
    <w:rsid w:val="00B53746"/>
    <w:rsid w:val="00B538E6"/>
    <w:rsid w:val="00B54E6A"/>
    <w:rsid w:val="00B5634D"/>
    <w:rsid w:val="00B5741B"/>
    <w:rsid w:val="00B57DA7"/>
    <w:rsid w:val="00B57EB0"/>
    <w:rsid w:val="00B621F8"/>
    <w:rsid w:val="00B62F65"/>
    <w:rsid w:val="00B63421"/>
    <w:rsid w:val="00B63948"/>
    <w:rsid w:val="00B64EFD"/>
    <w:rsid w:val="00B65F25"/>
    <w:rsid w:val="00B66398"/>
    <w:rsid w:val="00B67368"/>
    <w:rsid w:val="00B67F2A"/>
    <w:rsid w:val="00B70225"/>
    <w:rsid w:val="00B706E7"/>
    <w:rsid w:val="00B71864"/>
    <w:rsid w:val="00B71CD0"/>
    <w:rsid w:val="00B728DB"/>
    <w:rsid w:val="00B749E8"/>
    <w:rsid w:val="00B75485"/>
    <w:rsid w:val="00B75C39"/>
    <w:rsid w:val="00B75CF3"/>
    <w:rsid w:val="00B760AA"/>
    <w:rsid w:val="00B77EA6"/>
    <w:rsid w:val="00B80821"/>
    <w:rsid w:val="00B80B07"/>
    <w:rsid w:val="00B813B3"/>
    <w:rsid w:val="00B81554"/>
    <w:rsid w:val="00B81A99"/>
    <w:rsid w:val="00B82107"/>
    <w:rsid w:val="00B828ED"/>
    <w:rsid w:val="00B84FA3"/>
    <w:rsid w:val="00B85A0D"/>
    <w:rsid w:val="00B861E0"/>
    <w:rsid w:val="00B9387D"/>
    <w:rsid w:val="00B93900"/>
    <w:rsid w:val="00B93A8D"/>
    <w:rsid w:val="00B944F3"/>
    <w:rsid w:val="00B94AA7"/>
    <w:rsid w:val="00B94D7E"/>
    <w:rsid w:val="00B94FB3"/>
    <w:rsid w:val="00B951B0"/>
    <w:rsid w:val="00B95224"/>
    <w:rsid w:val="00B9559C"/>
    <w:rsid w:val="00B95B9D"/>
    <w:rsid w:val="00B96AC2"/>
    <w:rsid w:val="00B97D68"/>
    <w:rsid w:val="00BA0193"/>
    <w:rsid w:val="00BA06EC"/>
    <w:rsid w:val="00BA0A00"/>
    <w:rsid w:val="00BA1524"/>
    <w:rsid w:val="00BA167D"/>
    <w:rsid w:val="00BA275E"/>
    <w:rsid w:val="00BA589F"/>
    <w:rsid w:val="00BA6C48"/>
    <w:rsid w:val="00BA7141"/>
    <w:rsid w:val="00BB22A6"/>
    <w:rsid w:val="00BB2361"/>
    <w:rsid w:val="00BB294E"/>
    <w:rsid w:val="00BB3822"/>
    <w:rsid w:val="00BB5BD5"/>
    <w:rsid w:val="00BB6212"/>
    <w:rsid w:val="00BB7CFA"/>
    <w:rsid w:val="00BC048C"/>
    <w:rsid w:val="00BC1BD9"/>
    <w:rsid w:val="00BC2CF3"/>
    <w:rsid w:val="00BC331A"/>
    <w:rsid w:val="00BC3AEB"/>
    <w:rsid w:val="00BC4134"/>
    <w:rsid w:val="00BC6107"/>
    <w:rsid w:val="00BC68C1"/>
    <w:rsid w:val="00BC7DD5"/>
    <w:rsid w:val="00BD0A41"/>
    <w:rsid w:val="00BD0A7E"/>
    <w:rsid w:val="00BD30FF"/>
    <w:rsid w:val="00BD3E6F"/>
    <w:rsid w:val="00BD5646"/>
    <w:rsid w:val="00BE0A7A"/>
    <w:rsid w:val="00BE0FBF"/>
    <w:rsid w:val="00BE1E32"/>
    <w:rsid w:val="00BE259A"/>
    <w:rsid w:val="00BE2924"/>
    <w:rsid w:val="00BE2CD1"/>
    <w:rsid w:val="00BE3712"/>
    <w:rsid w:val="00BE3BBE"/>
    <w:rsid w:val="00BE3EAB"/>
    <w:rsid w:val="00BE4483"/>
    <w:rsid w:val="00BE5ECB"/>
    <w:rsid w:val="00BE64DB"/>
    <w:rsid w:val="00BE65F2"/>
    <w:rsid w:val="00BE68DB"/>
    <w:rsid w:val="00BE6D4B"/>
    <w:rsid w:val="00BE7391"/>
    <w:rsid w:val="00BE79DC"/>
    <w:rsid w:val="00BF10EC"/>
    <w:rsid w:val="00BF1F2B"/>
    <w:rsid w:val="00BF20CE"/>
    <w:rsid w:val="00BF305E"/>
    <w:rsid w:val="00BF40F0"/>
    <w:rsid w:val="00BF451D"/>
    <w:rsid w:val="00BF6CF0"/>
    <w:rsid w:val="00BF7109"/>
    <w:rsid w:val="00BF74D1"/>
    <w:rsid w:val="00BF759D"/>
    <w:rsid w:val="00C007EA"/>
    <w:rsid w:val="00C0226F"/>
    <w:rsid w:val="00C03CE5"/>
    <w:rsid w:val="00C04483"/>
    <w:rsid w:val="00C04C62"/>
    <w:rsid w:val="00C04EF0"/>
    <w:rsid w:val="00C0666F"/>
    <w:rsid w:val="00C06929"/>
    <w:rsid w:val="00C06DE1"/>
    <w:rsid w:val="00C06FF1"/>
    <w:rsid w:val="00C07EA8"/>
    <w:rsid w:val="00C07EC8"/>
    <w:rsid w:val="00C1299B"/>
    <w:rsid w:val="00C1516F"/>
    <w:rsid w:val="00C15CA1"/>
    <w:rsid w:val="00C16707"/>
    <w:rsid w:val="00C16EE2"/>
    <w:rsid w:val="00C170D8"/>
    <w:rsid w:val="00C202FF"/>
    <w:rsid w:val="00C21AFE"/>
    <w:rsid w:val="00C21EA3"/>
    <w:rsid w:val="00C22763"/>
    <w:rsid w:val="00C237B7"/>
    <w:rsid w:val="00C237B9"/>
    <w:rsid w:val="00C242C9"/>
    <w:rsid w:val="00C249ED"/>
    <w:rsid w:val="00C26386"/>
    <w:rsid w:val="00C2671E"/>
    <w:rsid w:val="00C26B13"/>
    <w:rsid w:val="00C27D26"/>
    <w:rsid w:val="00C27DD6"/>
    <w:rsid w:val="00C31977"/>
    <w:rsid w:val="00C3279A"/>
    <w:rsid w:val="00C33611"/>
    <w:rsid w:val="00C33D2D"/>
    <w:rsid w:val="00C33ED7"/>
    <w:rsid w:val="00C35034"/>
    <w:rsid w:val="00C353D6"/>
    <w:rsid w:val="00C373AC"/>
    <w:rsid w:val="00C40638"/>
    <w:rsid w:val="00C40A64"/>
    <w:rsid w:val="00C429D9"/>
    <w:rsid w:val="00C42D79"/>
    <w:rsid w:val="00C42EB6"/>
    <w:rsid w:val="00C4360E"/>
    <w:rsid w:val="00C44241"/>
    <w:rsid w:val="00C4576C"/>
    <w:rsid w:val="00C4652D"/>
    <w:rsid w:val="00C47464"/>
    <w:rsid w:val="00C47C5F"/>
    <w:rsid w:val="00C501A6"/>
    <w:rsid w:val="00C50A66"/>
    <w:rsid w:val="00C5126F"/>
    <w:rsid w:val="00C52B6C"/>
    <w:rsid w:val="00C530BC"/>
    <w:rsid w:val="00C535C6"/>
    <w:rsid w:val="00C5501A"/>
    <w:rsid w:val="00C60047"/>
    <w:rsid w:val="00C60C0D"/>
    <w:rsid w:val="00C60CED"/>
    <w:rsid w:val="00C60E8E"/>
    <w:rsid w:val="00C61053"/>
    <w:rsid w:val="00C61BB3"/>
    <w:rsid w:val="00C62FA9"/>
    <w:rsid w:val="00C63E9A"/>
    <w:rsid w:val="00C64F44"/>
    <w:rsid w:val="00C66C89"/>
    <w:rsid w:val="00C66F43"/>
    <w:rsid w:val="00C67880"/>
    <w:rsid w:val="00C67DDA"/>
    <w:rsid w:val="00C70537"/>
    <w:rsid w:val="00C71154"/>
    <w:rsid w:val="00C71205"/>
    <w:rsid w:val="00C72830"/>
    <w:rsid w:val="00C72993"/>
    <w:rsid w:val="00C731C2"/>
    <w:rsid w:val="00C7397D"/>
    <w:rsid w:val="00C753E5"/>
    <w:rsid w:val="00C76628"/>
    <w:rsid w:val="00C76D92"/>
    <w:rsid w:val="00C80180"/>
    <w:rsid w:val="00C80619"/>
    <w:rsid w:val="00C8118B"/>
    <w:rsid w:val="00C828DB"/>
    <w:rsid w:val="00C8409E"/>
    <w:rsid w:val="00C849D2"/>
    <w:rsid w:val="00C84A21"/>
    <w:rsid w:val="00C8546F"/>
    <w:rsid w:val="00C85C8C"/>
    <w:rsid w:val="00C86823"/>
    <w:rsid w:val="00C86CA0"/>
    <w:rsid w:val="00C86D2E"/>
    <w:rsid w:val="00C90331"/>
    <w:rsid w:val="00C912CD"/>
    <w:rsid w:val="00C91476"/>
    <w:rsid w:val="00C91BF5"/>
    <w:rsid w:val="00C92BB9"/>
    <w:rsid w:val="00C931E4"/>
    <w:rsid w:val="00C940C3"/>
    <w:rsid w:val="00C94701"/>
    <w:rsid w:val="00C949C2"/>
    <w:rsid w:val="00C94DB5"/>
    <w:rsid w:val="00C96CA9"/>
    <w:rsid w:val="00C96FE8"/>
    <w:rsid w:val="00C9743A"/>
    <w:rsid w:val="00C9744D"/>
    <w:rsid w:val="00C97635"/>
    <w:rsid w:val="00C97695"/>
    <w:rsid w:val="00C977CE"/>
    <w:rsid w:val="00C97970"/>
    <w:rsid w:val="00CA050B"/>
    <w:rsid w:val="00CA086F"/>
    <w:rsid w:val="00CA0BB7"/>
    <w:rsid w:val="00CA1881"/>
    <w:rsid w:val="00CA2166"/>
    <w:rsid w:val="00CA24EB"/>
    <w:rsid w:val="00CA2A78"/>
    <w:rsid w:val="00CA2BA0"/>
    <w:rsid w:val="00CA3875"/>
    <w:rsid w:val="00CA3EA0"/>
    <w:rsid w:val="00CA4C07"/>
    <w:rsid w:val="00CA5F5F"/>
    <w:rsid w:val="00CA64B9"/>
    <w:rsid w:val="00CA7341"/>
    <w:rsid w:val="00CA761A"/>
    <w:rsid w:val="00CA7D5D"/>
    <w:rsid w:val="00CB056A"/>
    <w:rsid w:val="00CB0F16"/>
    <w:rsid w:val="00CB1457"/>
    <w:rsid w:val="00CB1B07"/>
    <w:rsid w:val="00CB1B09"/>
    <w:rsid w:val="00CB2887"/>
    <w:rsid w:val="00CB2A78"/>
    <w:rsid w:val="00CB34B0"/>
    <w:rsid w:val="00CB3BE6"/>
    <w:rsid w:val="00CB4445"/>
    <w:rsid w:val="00CB50CF"/>
    <w:rsid w:val="00CB5C39"/>
    <w:rsid w:val="00CB6088"/>
    <w:rsid w:val="00CB7ABE"/>
    <w:rsid w:val="00CC0D70"/>
    <w:rsid w:val="00CC1203"/>
    <w:rsid w:val="00CC1FEE"/>
    <w:rsid w:val="00CC214C"/>
    <w:rsid w:val="00CC2785"/>
    <w:rsid w:val="00CC280F"/>
    <w:rsid w:val="00CC2A6B"/>
    <w:rsid w:val="00CC2D8A"/>
    <w:rsid w:val="00CC4096"/>
    <w:rsid w:val="00CC4317"/>
    <w:rsid w:val="00CC45B3"/>
    <w:rsid w:val="00CC4A3A"/>
    <w:rsid w:val="00CC4B64"/>
    <w:rsid w:val="00CC4E5B"/>
    <w:rsid w:val="00CC697B"/>
    <w:rsid w:val="00CC7532"/>
    <w:rsid w:val="00CD0018"/>
    <w:rsid w:val="00CD080F"/>
    <w:rsid w:val="00CD1A8D"/>
    <w:rsid w:val="00CD329B"/>
    <w:rsid w:val="00CD42AE"/>
    <w:rsid w:val="00CD648E"/>
    <w:rsid w:val="00CD7994"/>
    <w:rsid w:val="00CD7CE4"/>
    <w:rsid w:val="00CE081A"/>
    <w:rsid w:val="00CE18DF"/>
    <w:rsid w:val="00CE1A73"/>
    <w:rsid w:val="00CE1E35"/>
    <w:rsid w:val="00CE202D"/>
    <w:rsid w:val="00CE4D0A"/>
    <w:rsid w:val="00CE563D"/>
    <w:rsid w:val="00CE5A57"/>
    <w:rsid w:val="00CE5EBD"/>
    <w:rsid w:val="00CE74DC"/>
    <w:rsid w:val="00CE776E"/>
    <w:rsid w:val="00CF0FE6"/>
    <w:rsid w:val="00CF2200"/>
    <w:rsid w:val="00CF3215"/>
    <w:rsid w:val="00CF57B4"/>
    <w:rsid w:val="00CF5B68"/>
    <w:rsid w:val="00CF61D1"/>
    <w:rsid w:val="00CF6F7F"/>
    <w:rsid w:val="00CF7B27"/>
    <w:rsid w:val="00D00490"/>
    <w:rsid w:val="00D01007"/>
    <w:rsid w:val="00D01397"/>
    <w:rsid w:val="00D0235F"/>
    <w:rsid w:val="00D02E86"/>
    <w:rsid w:val="00D036FD"/>
    <w:rsid w:val="00D039A8"/>
    <w:rsid w:val="00D04719"/>
    <w:rsid w:val="00D048F7"/>
    <w:rsid w:val="00D05580"/>
    <w:rsid w:val="00D05E40"/>
    <w:rsid w:val="00D06086"/>
    <w:rsid w:val="00D066A1"/>
    <w:rsid w:val="00D07F23"/>
    <w:rsid w:val="00D07F34"/>
    <w:rsid w:val="00D10EB4"/>
    <w:rsid w:val="00D11D90"/>
    <w:rsid w:val="00D124D8"/>
    <w:rsid w:val="00D12901"/>
    <w:rsid w:val="00D15CA1"/>
    <w:rsid w:val="00D16E23"/>
    <w:rsid w:val="00D1710B"/>
    <w:rsid w:val="00D17A8A"/>
    <w:rsid w:val="00D17D92"/>
    <w:rsid w:val="00D207D6"/>
    <w:rsid w:val="00D20AAC"/>
    <w:rsid w:val="00D23A80"/>
    <w:rsid w:val="00D2424F"/>
    <w:rsid w:val="00D254C2"/>
    <w:rsid w:val="00D25688"/>
    <w:rsid w:val="00D25AF8"/>
    <w:rsid w:val="00D3064A"/>
    <w:rsid w:val="00D31463"/>
    <w:rsid w:val="00D3267A"/>
    <w:rsid w:val="00D32695"/>
    <w:rsid w:val="00D3284F"/>
    <w:rsid w:val="00D32CE0"/>
    <w:rsid w:val="00D33579"/>
    <w:rsid w:val="00D34537"/>
    <w:rsid w:val="00D34780"/>
    <w:rsid w:val="00D34CC9"/>
    <w:rsid w:val="00D3523D"/>
    <w:rsid w:val="00D36A4C"/>
    <w:rsid w:val="00D36DE8"/>
    <w:rsid w:val="00D4003C"/>
    <w:rsid w:val="00D4194B"/>
    <w:rsid w:val="00D41A7D"/>
    <w:rsid w:val="00D41B23"/>
    <w:rsid w:val="00D4267B"/>
    <w:rsid w:val="00D43DF4"/>
    <w:rsid w:val="00D44602"/>
    <w:rsid w:val="00D44B82"/>
    <w:rsid w:val="00D44D96"/>
    <w:rsid w:val="00D46A9E"/>
    <w:rsid w:val="00D46DAF"/>
    <w:rsid w:val="00D471AA"/>
    <w:rsid w:val="00D476FE"/>
    <w:rsid w:val="00D50670"/>
    <w:rsid w:val="00D508F8"/>
    <w:rsid w:val="00D50B6A"/>
    <w:rsid w:val="00D51509"/>
    <w:rsid w:val="00D517EF"/>
    <w:rsid w:val="00D525CB"/>
    <w:rsid w:val="00D53C78"/>
    <w:rsid w:val="00D53DE4"/>
    <w:rsid w:val="00D545B4"/>
    <w:rsid w:val="00D54B4C"/>
    <w:rsid w:val="00D564DF"/>
    <w:rsid w:val="00D56572"/>
    <w:rsid w:val="00D60881"/>
    <w:rsid w:val="00D61690"/>
    <w:rsid w:val="00D62B68"/>
    <w:rsid w:val="00D63029"/>
    <w:rsid w:val="00D636B0"/>
    <w:rsid w:val="00D6370B"/>
    <w:rsid w:val="00D6372A"/>
    <w:rsid w:val="00D63A91"/>
    <w:rsid w:val="00D659F1"/>
    <w:rsid w:val="00D66A41"/>
    <w:rsid w:val="00D670ED"/>
    <w:rsid w:val="00D707A4"/>
    <w:rsid w:val="00D7127A"/>
    <w:rsid w:val="00D72D24"/>
    <w:rsid w:val="00D7371F"/>
    <w:rsid w:val="00D738BC"/>
    <w:rsid w:val="00D74B7C"/>
    <w:rsid w:val="00D76B36"/>
    <w:rsid w:val="00D8042A"/>
    <w:rsid w:val="00D80658"/>
    <w:rsid w:val="00D81190"/>
    <w:rsid w:val="00D8148E"/>
    <w:rsid w:val="00D82985"/>
    <w:rsid w:val="00D84090"/>
    <w:rsid w:val="00D84492"/>
    <w:rsid w:val="00D8553B"/>
    <w:rsid w:val="00D85F8F"/>
    <w:rsid w:val="00D904EC"/>
    <w:rsid w:val="00D90896"/>
    <w:rsid w:val="00D9249D"/>
    <w:rsid w:val="00D93E9D"/>
    <w:rsid w:val="00D94646"/>
    <w:rsid w:val="00D952C7"/>
    <w:rsid w:val="00D95803"/>
    <w:rsid w:val="00D96AC2"/>
    <w:rsid w:val="00D96B47"/>
    <w:rsid w:val="00D96C93"/>
    <w:rsid w:val="00D96E91"/>
    <w:rsid w:val="00D97002"/>
    <w:rsid w:val="00D97752"/>
    <w:rsid w:val="00D979E4"/>
    <w:rsid w:val="00D97AAD"/>
    <w:rsid w:val="00DA072C"/>
    <w:rsid w:val="00DA0C01"/>
    <w:rsid w:val="00DA1506"/>
    <w:rsid w:val="00DA23C9"/>
    <w:rsid w:val="00DA33F6"/>
    <w:rsid w:val="00DA37DC"/>
    <w:rsid w:val="00DA3CBC"/>
    <w:rsid w:val="00DA4C99"/>
    <w:rsid w:val="00DA5219"/>
    <w:rsid w:val="00DA5B99"/>
    <w:rsid w:val="00DA6786"/>
    <w:rsid w:val="00DA6BF9"/>
    <w:rsid w:val="00DB00F8"/>
    <w:rsid w:val="00DB18ED"/>
    <w:rsid w:val="00DB25B1"/>
    <w:rsid w:val="00DB3EF1"/>
    <w:rsid w:val="00DB647F"/>
    <w:rsid w:val="00DB6CA3"/>
    <w:rsid w:val="00DB7644"/>
    <w:rsid w:val="00DC0342"/>
    <w:rsid w:val="00DC1032"/>
    <w:rsid w:val="00DC2EAD"/>
    <w:rsid w:val="00DC3CC0"/>
    <w:rsid w:val="00DC5053"/>
    <w:rsid w:val="00DC6728"/>
    <w:rsid w:val="00DC7988"/>
    <w:rsid w:val="00DD03AC"/>
    <w:rsid w:val="00DD0B09"/>
    <w:rsid w:val="00DD0B90"/>
    <w:rsid w:val="00DD0CC3"/>
    <w:rsid w:val="00DD3A53"/>
    <w:rsid w:val="00DD522A"/>
    <w:rsid w:val="00DD6B0A"/>
    <w:rsid w:val="00DD6BEA"/>
    <w:rsid w:val="00DD6E74"/>
    <w:rsid w:val="00DE121B"/>
    <w:rsid w:val="00DE1903"/>
    <w:rsid w:val="00DE2302"/>
    <w:rsid w:val="00DE23F3"/>
    <w:rsid w:val="00DE2638"/>
    <w:rsid w:val="00DE2E8C"/>
    <w:rsid w:val="00DE2EC1"/>
    <w:rsid w:val="00DE4B75"/>
    <w:rsid w:val="00DE55D4"/>
    <w:rsid w:val="00DE7929"/>
    <w:rsid w:val="00DF02DD"/>
    <w:rsid w:val="00DF036B"/>
    <w:rsid w:val="00DF0464"/>
    <w:rsid w:val="00DF08E1"/>
    <w:rsid w:val="00DF09DF"/>
    <w:rsid w:val="00DF17E2"/>
    <w:rsid w:val="00DF261D"/>
    <w:rsid w:val="00DF293B"/>
    <w:rsid w:val="00DF37C6"/>
    <w:rsid w:val="00DF4A6E"/>
    <w:rsid w:val="00DF51CB"/>
    <w:rsid w:val="00DF58CA"/>
    <w:rsid w:val="00DF6C97"/>
    <w:rsid w:val="00DF6CF2"/>
    <w:rsid w:val="00DF7DB4"/>
    <w:rsid w:val="00E00956"/>
    <w:rsid w:val="00E0179D"/>
    <w:rsid w:val="00E020D1"/>
    <w:rsid w:val="00E02A7B"/>
    <w:rsid w:val="00E02F31"/>
    <w:rsid w:val="00E02FC4"/>
    <w:rsid w:val="00E03F1D"/>
    <w:rsid w:val="00E07CE9"/>
    <w:rsid w:val="00E07FC4"/>
    <w:rsid w:val="00E104A4"/>
    <w:rsid w:val="00E1056D"/>
    <w:rsid w:val="00E10760"/>
    <w:rsid w:val="00E10AB8"/>
    <w:rsid w:val="00E1106B"/>
    <w:rsid w:val="00E13EE6"/>
    <w:rsid w:val="00E14D8D"/>
    <w:rsid w:val="00E1512B"/>
    <w:rsid w:val="00E16441"/>
    <w:rsid w:val="00E16F94"/>
    <w:rsid w:val="00E2026A"/>
    <w:rsid w:val="00E2044D"/>
    <w:rsid w:val="00E20D0D"/>
    <w:rsid w:val="00E21219"/>
    <w:rsid w:val="00E21FA9"/>
    <w:rsid w:val="00E22395"/>
    <w:rsid w:val="00E22B6D"/>
    <w:rsid w:val="00E23ECC"/>
    <w:rsid w:val="00E24DCF"/>
    <w:rsid w:val="00E2546E"/>
    <w:rsid w:val="00E2562E"/>
    <w:rsid w:val="00E25CB1"/>
    <w:rsid w:val="00E25DCE"/>
    <w:rsid w:val="00E26086"/>
    <w:rsid w:val="00E30217"/>
    <w:rsid w:val="00E3106A"/>
    <w:rsid w:val="00E32369"/>
    <w:rsid w:val="00E33115"/>
    <w:rsid w:val="00E33EB6"/>
    <w:rsid w:val="00E34071"/>
    <w:rsid w:val="00E35011"/>
    <w:rsid w:val="00E356C6"/>
    <w:rsid w:val="00E357DA"/>
    <w:rsid w:val="00E36CC7"/>
    <w:rsid w:val="00E36EFC"/>
    <w:rsid w:val="00E37073"/>
    <w:rsid w:val="00E37CC4"/>
    <w:rsid w:val="00E37D88"/>
    <w:rsid w:val="00E41384"/>
    <w:rsid w:val="00E41D01"/>
    <w:rsid w:val="00E41D32"/>
    <w:rsid w:val="00E41ECB"/>
    <w:rsid w:val="00E4272B"/>
    <w:rsid w:val="00E42C53"/>
    <w:rsid w:val="00E4372B"/>
    <w:rsid w:val="00E43AD3"/>
    <w:rsid w:val="00E43C0D"/>
    <w:rsid w:val="00E4553B"/>
    <w:rsid w:val="00E45A0D"/>
    <w:rsid w:val="00E46358"/>
    <w:rsid w:val="00E47312"/>
    <w:rsid w:val="00E50219"/>
    <w:rsid w:val="00E50ADA"/>
    <w:rsid w:val="00E51305"/>
    <w:rsid w:val="00E52D7D"/>
    <w:rsid w:val="00E53097"/>
    <w:rsid w:val="00E5335A"/>
    <w:rsid w:val="00E54FEE"/>
    <w:rsid w:val="00E55451"/>
    <w:rsid w:val="00E557C3"/>
    <w:rsid w:val="00E558C9"/>
    <w:rsid w:val="00E55B8A"/>
    <w:rsid w:val="00E55D2E"/>
    <w:rsid w:val="00E55E6A"/>
    <w:rsid w:val="00E57808"/>
    <w:rsid w:val="00E57968"/>
    <w:rsid w:val="00E61FE9"/>
    <w:rsid w:val="00E6305B"/>
    <w:rsid w:val="00E636B0"/>
    <w:rsid w:val="00E639FF"/>
    <w:rsid w:val="00E647D0"/>
    <w:rsid w:val="00E6541C"/>
    <w:rsid w:val="00E65904"/>
    <w:rsid w:val="00E66C3A"/>
    <w:rsid w:val="00E66D7E"/>
    <w:rsid w:val="00E6737E"/>
    <w:rsid w:val="00E71355"/>
    <w:rsid w:val="00E73029"/>
    <w:rsid w:val="00E737AC"/>
    <w:rsid w:val="00E73E33"/>
    <w:rsid w:val="00E74541"/>
    <w:rsid w:val="00E76B90"/>
    <w:rsid w:val="00E8013E"/>
    <w:rsid w:val="00E80DB9"/>
    <w:rsid w:val="00E80FFA"/>
    <w:rsid w:val="00E818FA"/>
    <w:rsid w:val="00E819A6"/>
    <w:rsid w:val="00E81AB7"/>
    <w:rsid w:val="00E821C1"/>
    <w:rsid w:val="00E82C9C"/>
    <w:rsid w:val="00E8411B"/>
    <w:rsid w:val="00E87140"/>
    <w:rsid w:val="00E90D43"/>
    <w:rsid w:val="00E91BF4"/>
    <w:rsid w:val="00E91D4B"/>
    <w:rsid w:val="00E92ACF"/>
    <w:rsid w:val="00E93576"/>
    <w:rsid w:val="00E93FDD"/>
    <w:rsid w:val="00E9491A"/>
    <w:rsid w:val="00E9673F"/>
    <w:rsid w:val="00E97A54"/>
    <w:rsid w:val="00EA0226"/>
    <w:rsid w:val="00EA1EA1"/>
    <w:rsid w:val="00EA20A1"/>
    <w:rsid w:val="00EA2F58"/>
    <w:rsid w:val="00EA3317"/>
    <w:rsid w:val="00EA3F7C"/>
    <w:rsid w:val="00EA44E3"/>
    <w:rsid w:val="00EA589E"/>
    <w:rsid w:val="00EA5E44"/>
    <w:rsid w:val="00EA65AE"/>
    <w:rsid w:val="00EA71AC"/>
    <w:rsid w:val="00EB0623"/>
    <w:rsid w:val="00EB0AB7"/>
    <w:rsid w:val="00EB37B0"/>
    <w:rsid w:val="00EB478A"/>
    <w:rsid w:val="00EB4974"/>
    <w:rsid w:val="00EB5507"/>
    <w:rsid w:val="00EB597D"/>
    <w:rsid w:val="00EB61B8"/>
    <w:rsid w:val="00EC1DC8"/>
    <w:rsid w:val="00EC20D7"/>
    <w:rsid w:val="00EC2DE5"/>
    <w:rsid w:val="00EC3A90"/>
    <w:rsid w:val="00EC3C6B"/>
    <w:rsid w:val="00EC3FD7"/>
    <w:rsid w:val="00EC4FAB"/>
    <w:rsid w:val="00EC50A2"/>
    <w:rsid w:val="00EC5C8F"/>
    <w:rsid w:val="00EC5D15"/>
    <w:rsid w:val="00EC5E1E"/>
    <w:rsid w:val="00EC652B"/>
    <w:rsid w:val="00EC67EE"/>
    <w:rsid w:val="00EC76E5"/>
    <w:rsid w:val="00EC788F"/>
    <w:rsid w:val="00ED1E4F"/>
    <w:rsid w:val="00ED2F89"/>
    <w:rsid w:val="00ED3463"/>
    <w:rsid w:val="00ED53B6"/>
    <w:rsid w:val="00ED5AAB"/>
    <w:rsid w:val="00ED70FE"/>
    <w:rsid w:val="00ED737A"/>
    <w:rsid w:val="00EE0F3F"/>
    <w:rsid w:val="00EE0F79"/>
    <w:rsid w:val="00EE121A"/>
    <w:rsid w:val="00EE139C"/>
    <w:rsid w:val="00EE1DA5"/>
    <w:rsid w:val="00EE1FE0"/>
    <w:rsid w:val="00EE2B8E"/>
    <w:rsid w:val="00EE42A0"/>
    <w:rsid w:val="00EE43D0"/>
    <w:rsid w:val="00EE49CA"/>
    <w:rsid w:val="00EE4A26"/>
    <w:rsid w:val="00EE5AFE"/>
    <w:rsid w:val="00EE6311"/>
    <w:rsid w:val="00EE6409"/>
    <w:rsid w:val="00EE6802"/>
    <w:rsid w:val="00EE6CCE"/>
    <w:rsid w:val="00EE7B24"/>
    <w:rsid w:val="00EF2AFA"/>
    <w:rsid w:val="00EF2F92"/>
    <w:rsid w:val="00EF3059"/>
    <w:rsid w:val="00EF30E5"/>
    <w:rsid w:val="00EF3EE1"/>
    <w:rsid w:val="00EF4126"/>
    <w:rsid w:val="00EF4175"/>
    <w:rsid w:val="00EF4367"/>
    <w:rsid w:val="00EF4433"/>
    <w:rsid w:val="00EF5DF6"/>
    <w:rsid w:val="00EF7AE1"/>
    <w:rsid w:val="00EF7DF6"/>
    <w:rsid w:val="00F002E6"/>
    <w:rsid w:val="00F00671"/>
    <w:rsid w:val="00F011F4"/>
    <w:rsid w:val="00F0339F"/>
    <w:rsid w:val="00F03705"/>
    <w:rsid w:val="00F041C3"/>
    <w:rsid w:val="00F05294"/>
    <w:rsid w:val="00F05F28"/>
    <w:rsid w:val="00F06C87"/>
    <w:rsid w:val="00F076E6"/>
    <w:rsid w:val="00F07C10"/>
    <w:rsid w:val="00F11EF6"/>
    <w:rsid w:val="00F129F6"/>
    <w:rsid w:val="00F12F64"/>
    <w:rsid w:val="00F14A45"/>
    <w:rsid w:val="00F16C56"/>
    <w:rsid w:val="00F16F5C"/>
    <w:rsid w:val="00F1768B"/>
    <w:rsid w:val="00F231E6"/>
    <w:rsid w:val="00F2349E"/>
    <w:rsid w:val="00F23B3F"/>
    <w:rsid w:val="00F245AE"/>
    <w:rsid w:val="00F2512F"/>
    <w:rsid w:val="00F26132"/>
    <w:rsid w:val="00F261E9"/>
    <w:rsid w:val="00F27A7A"/>
    <w:rsid w:val="00F33580"/>
    <w:rsid w:val="00F353CB"/>
    <w:rsid w:val="00F357D3"/>
    <w:rsid w:val="00F35D86"/>
    <w:rsid w:val="00F36086"/>
    <w:rsid w:val="00F378E4"/>
    <w:rsid w:val="00F41BD2"/>
    <w:rsid w:val="00F42DEA"/>
    <w:rsid w:val="00F440B8"/>
    <w:rsid w:val="00F443EE"/>
    <w:rsid w:val="00F46B1A"/>
    <w:rsid w:val="00F5069C"/>
    <w:rsid w:val="00F50F85"/>
    <w:rsid w:val="00F52BCB"/>
    <w:rsid w:val="00F531D1"/>
    <w:rsid w:val="00F54969"/>
    <w:rsid w:val="00F553D8"/>
    <w:rsid w:val="00F554F7"/>
    <w:rsid w:val="00F5643E"/>
    <w:rsid w:val="00F56E66"/>
    <w:rsid w:val="00F57215"/>
    <w:rsid w:val="00F578CD"/>
    <w:rsid w:val="00F57C8A"/>
    <w:rsid w:val="00F60E4D"/>
    <w:rsid w:val="00F61B27"/>
    <w:rsid w:val="00F61C30"/>
    <w:rsid w:val="00F63718"/>
    <w:rsid w:val="00F637A3"/>
    <w:rsid w:val="00F63CB9"/>
    <w:rsid w:val="00F644FD"/>
    <w:rsid w:val="00F65B83"/>
    <w:rsid w:val="00F66E58"/>
    <w:rsid w:val="00F67A71"/>
    <w:rsid w:val="00F67F99"/>
    <w:rsid w:val="00F72C73"/>
    <w:rsid w:val="00F72D72"/>
    <w:rsid w:val="00F7358E"/>
    <w:rsid w:val="00F735A0"/>
    <w:rsid w:val="00F73634"/>
    <w:rsid w:val="00F7580F"/>
    <w:rsid w:val="00F761C4"/>
    <w:rsid w:val="00F77C30"/>
    <w:rsid w:val="00F805A3"/>
    <w:rsid w:val="00F80D5D"/>
    <w:rsid w:val="00F817BC"/>
    <w:rsid w:val="00F81EF8"/>
    <w:rsid w:val="00F8214C"/>
    <w:rsid w:val="00F84E20"/>
    <w:rsid w:val="00F859FF"/>
    <w:rsid w:val="00F86075"/>
    <w:rsid w:val="00F90F0C"/>
    <w:rsid w:val="00F91318"/>
    <w:rsid w:val="00F91D09"/>
    <w:rsid w:val="00F9200F"/>
    <w:rsid w:val="00F92075"/>
    <w:rsid w:val="00F9312E"/>
    <w:rsid w:val="00F94F46"/>
    <w:rsid w:val="00F9548B"/>
    <w:rsid w:val="00F955EE"/>
    <w:rsid w:val="00F95B2D"/>
    <w:rsid w:val="00F96234"/>
    <w:rsid w:val="00F96892"/>
    <w:rsid w:val="00F97066"/>
    <w:rsid w:val="00F975CA"/>
    <w:rsid w:val="00F97E00"/>
    <w:rsid w:val="00FA0228"/>
    <w:rsid w:val="00FA0675"/>
    <w:rsid w:val="00FA1571"/>
    <w:rsid w:val="00FA1716"/>
    <w:rsid w:val="00FA2B4D"/>
    <w:rsid w:val="00FA3409"/>
    <w:rsid w:val="00FA374E"/>
    <w:rsid w:val="00FA3A82"/>
    <w:rsid w:val="00FA3FC2"/>
    <w:rsid w:val="00FA4E56"/>
    <w:rsid w:val="00FA5C64"/>
    <w:rsid w:val="00FA6F3E"/>
    <w:rsid w:val="00FA727C"/>
    <w:rsid w:val="00FA7924"/>
    <w:rsid w:val="00FA7D2C"/>
    <w:rsid w:val="00FA7FB8"/>
    <w:rsid w:val="00FB151F"/>
    <w:rsid w:val="00FB2BE7"/>
    <w:rsid w:val="00FB3205"/>
    <w:rsid w:val="00FB69EF"/>
    <w:rsid w:val="00FB7931"/>
    <w:rsid w:val="00FC070F"/>
    <w:rsid w:val="00FC1544"/>
    <w:rsid w:val="00FC1701"/>
    <w:rsid w:val="00FC190E"/>
    <w:rsid w:val="00FC1A79"/>
    <w:rsid w:val="00FC20DB"/>
    <w:rsid w:val="00FC236F"/>
    <w:rsid w:val="00FC2AEC"/>
    <w:rsid w:val="00FC3291"/>
    <w:rsid w:val="00FC4803"/>
    <w:rsid w:val="00FC4A80"/>
    <w:rsid w:val="00FC5E59"/>
    <w:rsid w:val="00FC6B7E"/>
    <w:rsid w:val="00FC6E83"/>
    <w:rsid w:val="00FC7471"/>
    <w:rsid w:val="00FC7760"/>
    <w:rsid w:val="00FC7C87"/>
    <w:rsid w:val="00FD053C"/>
    <w:rsid w:val="00FD1093"/>
    <w:rsid w:val="00FD29EA"/>
    <w:rsid w:val="00FD34B2"/>
    <w:rsid w:val="00FD3F95"/>
    <w:rsid w:val="00FD3FE8"/>
    <w:rsid w:val="00FD4A30"/>
    <w:rsid w:val="00FD4E61"/>
    <w:rsid w:val="00FD7764"/>
    <w:rsid w:val="00FD7D1F"/>
    <w:rsid w:val="00FD7DF9"/>
    <w:rsid w:val="00FD7ECF"/>
    <w:rsid w:val="00FE0108"/>
    <w:rsid w:val="00FE1E5F"/>
    <w:rsid w:val="00FE2B4B"/>
    <w:rsid w:val="00FE4794"/>
    <w:rsid w:val="00FE4BE5"/>
    <w:rsid w:val="00FE4E4A"/>
    <w:rsid w:val="00FE4F93"/>
    <w:rsid w:val="00FE5029"/>
    <w:rsid w:val="00FE539F"/>
    <w:rsid w:val="00FE555A"/>
    <w:rsid w:val="00FE5A04"/>
    <w:rsid w:val="00FE6848"/>
    <w:rsid w:val="00FE6B44"/>
    <w:rsid w:val="00FF036B"/>
    <w:rsid w:val="00FF09A1"/>
    <w:rsid w:val="00FF221D"/>
    <w:rsid w:val="00FF2326"/>
    <w:rsid w:val="00FF29E4"/>
    <w:rsid w:val="00FF36C5"/>
    <w:rsid w:val="00FF434B"/>
    <w:rsid w:val="00FF50D5"/>
    <w:rsid w:val="00FF544D"/>
    <w:rsid w:val="00FF6D7C"/>
    <w:rsid w:val="00FF79AC"/>
    <w:rsid w:val="00FF7C4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6B814"/>
  <w15:docId w15:val="{A1D3A373-70B5-4676-B5B5-C4B4F88C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9C"/>
  </w:style>
  <w:style w:type="paragraph" w:styleId="Balk1">
    <w:name w:val="heading 1"/>
    <w:basedOn w:val="Normal"/>
    <w:next w:val="Normal"/>
    <w:link w:val="Balk1Char"/>
    <w:uiPriority w:val="9"/>
    <w:qFormat/>
    <w:rsid w:val="009E0E0F"/>
    <w:pPr>
      <w:keepNext/>
      <w:keepLines/>
      <w:spacing w:before="240" w:after="0"/>
      <w:outlineLvl w:val="0"/>
    </w:pPr>
    <w:rPr>
      <w:rFonts w:ascii="Calibri" w:eastAsiaTheme="majorEastAsia" w:hAnsi="Calibri" w:cstheme="majorBidi"/>
      <w:b/>
      <w:sz w:val="28"/>
      <w:szCs w:val="32"/>
    </w:rPr>
  </w:style>
  <w:style w:type="paragraph" w:styleId="Balk2">
    <w:name w:val="heading 2"/>
    <w:basedOn w:val="Normal"/>
    <w:next w:val="Normal"/>
    <w:link w:val="Balk2Char"/>
    <w:uiPriority w:val="9"/>
    <w:unhideWhenUsed/>
    <w:qFormat/>
    <w:rsid w:val="009E0E0F"/>
    <w:pPr>
      <w:keepNext/>
      <w:keepLines/>
      <w:spacing w:before="160" w:after="120"/>
      <w:outlineLvl w:val="1"/>
    </w:pPr>
    <w:rPr>
      <w:rFonts w:ascii="Calibri" w:eastAsiaTheme="majorEastAsia" w:hAnsi="Calibri" w:cstheme="majorBidi"/>
      <w:b/>
      <w:sz w:val="24"/>
      <w:szCs w:val="26"/>
    </w:rPr>
  </w:style>
  <w:style w:type="paragraph" w:styleId="Balk4">
    <w:name w:val="heading 4"/>
    <w:basedOn w:val="Normal"/>
    <w:link w:val="Balk4Char"/>
    <w:uiPriority w:val="9"/>
    <w:qFormat/>
    <w:rsid w:val="00056EDA"/>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E30217"/>
    <w:pPr>
      <w:ind w:left="720"/>
      <w:contextualSpacing/>
    </w:pPr>
  </w:style>
  <w:style w:type="character" w:styleId="Kpr">
    <w:name w:val="Hyperlink"/>
    <w:basedOn w:val="VarsaylanParagrafYazTipi"/>
    <w:uiPriority w:val="99"/>
    <w:unhideWhenUsed/>
    <w:rsid w:val="008A4319"/>
    <w:rPr>
      <w:color w:val="0563C1" w:themeColor="hyperlink"/>
      <w:u w:val="single"/>
    </w:rPr>
  </w:style>
  <w:style w:type="table" w:customStyle="1" w:styleId="TableNormal">
    <w:name w:val="Table Normal"/>
    <w:rsid w:val="005A16D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character" w:customStyle="1" w:styleId="Yok">
    <w:name w:val="Yok"/>
    <w:rsid w:val="005A16D9"/>
  </w:style>
  <w:style w:type="table" w:styleId="TabloKlavuzu">
    <w:name w:val="Table Grid"/>
    <w:basedOn w:val="NormalTablo"/>
    <w:uiPriority w:val="39"/>
    <w:rsid w:val="005A1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B951B0"/>
    <w:rPr>
      <w:sz w:val="16"/>
      <w:szCs w:val="16"/>
    </w:rPr>
  </w:style>
  <w:style w:type="paragraph" w:styleId="AklamaMetni">
    <w:name w:val="annotation text"/>
    <w:basedOn w:val="Normal"/>
    <w:link w:val="AklamaMetniChar"/>
    <w:uiPriority w:val="99"/>
    <w:unhideWhenUsed/>
    <w:rsid w:val="00B951B0"/>
    <w:pPr>
      <w:spacing w:line="240" w:lineRule="auto"/>
    </w:pPr>
    <w:rPr>
      <w:sz w:val="20"/>
      <w:szCs w:val="20"/>
    </w:rPr>
  </w:style>
  <w:style w:type="character" w:customStyle="1" w:styleId="AklamaMetniChar">
    <w:name w:val="Açıklama Metni Char"/>
    <w:basedOn w:val="VarsaylanParagrafYazTipi"/>
    <w:link w:val="AklamaMetni"/>
    <w:uiPriority w:val="99"/>
    <w:rsid w:val="00B951B0"/>
    <w:rPr>
      <w:sz w:val="20"/>
      <w:szCs w:val="20"/>
    </w:rPr>
  </w:style>
  <w:style w:type="paragraph" w:styleId="AklamaKonusu">
    <w:name w:val="annotation subject"/>
    <w:basedOn w:val="AklamaMetni"/>
    <w:next w:val="AklamaMetni"/>
    <w:link w:val="AklamaKonusuChar"/>
    <w:uiPriority w:val="99"/>
    <w:semiHidden/>
    <w:unhideWhenUsed/>
    <w:rsid w:val="00B951B0"/>
    <w:rPr>
      <w:b/>
      <w:bCs/>
    </w:rPr>
  </w:style>
  <w:style w:type="character" w:customStyle="1" w:styleId="AklamaKonusuChar">
    <w:name w:val="Açıklama Konusu Char"/>
    <w:basedOn w:val="AklamaMetniChar"/>
    <w:link w:val="AklamaKonusu"/>
    <w:uiPriority w:val="99"/>
    <w:semiHidden/>
    <w:rsid w:val="00B951B0"/>
    <w:rPr>
      <w:b/>
      <w:bCs/>
      <w:sz w:val="20"/>
      <w:szCs w:val="20"/>
    </w:rPr>
  </w:style>
  <w:style w:type="paragraph" w:styleId="BalonMetni">
    <w:name w:val="Balloon Text"/>
    <w:basedOn w:val="Normal"/>
    <w:link w:val="BalonMetniChar"/>
    <w:uiPriority w:val="99"/>
    <w:semiHidden/>
    <w:unhideWhenUsed/>
    <w:rsid w:val="00B951B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51B0"/>
    <w:rPr>
      <w:rFonts w:ascii="Segoe UI" w:hAnsi="Segoe UI" w:cs="Segoe UI"/>
      <w:sz w:val="18"/>
      <w:szCs w:val="18"/>
    </w:rPr>
  </w:style>
  <w:style w:type="paragraph" w:styleId="Dzeltme">
    <w:name w:val="Revision"/>
    <w:hidden/>
    <w:uiPriority w:val="99"/>
    <w:semiHidden/>
    <w:rsid w:val="00FB7931"/>
    <w:pPr>
      <w:spacing w:after="0" w:line="240" w:lineRule="auto"/>
    </w:pPr>
  </w:style>
  <w:style w:type="paragraph" w:styleId="DipnotMetni">
    <w:name w:val="footnote text"/>
    <w:basedOn w:val="Normal"/>
    <w:link w:val="DipnotMetniChar"/>
    <w:uiPriority w:val="99"/>
    <w:unhideWhenUsed/>
    <w:rsid w:val="00CE776E"/>
    <w:pPr>
      <w:spacing w:after="0" w:line="240" w:lineRule="auto"/>
    </w:pPr>
    <w:rPr>
      <w:sz w:val="20"/>
      <w:szCs w:val="20"/>
    </w:rPr>
  </w:style>
  <w:style w:type="character" w:customStyle="1" w:styleId="DipnotMetniChar">
    <w:name w:val="Dipnot Metni Char"/>
    <w:basedOn w:val="VarsaylanParagrafYazTipi"/>
    <w:link w:val="DipnotMetni"/>
    <w:uiPriority w:val="99"/>
    <w:rsid w:val="00CE776E"/>
    <w:rPr>
      <w:sz w:val="20"/>
      <w:szCs w:val="20"/>
    </w:rPr>
  </w:style>
  <w:style w:type="character" w:styleId="DipnotBavurusu">
    <w:name w:val="footnote reference"/>
    <w:basedOn w:val="VarsaylanParagrafYazTipi"/>
    <w:uiPriority w:val="99"/>
    <w:semiHidden/>
    <w:unhideWhenUsed/>
    <w:rsid w:val="00CE776E"/>
    <w:rPr>
      <w:vertAlign w:val="superscript"/>
    </w:rPr>
  </w:style>
  <w:style w:type="character" w:styleId="zmlenmeyenBahsetme">
    <w:name w:val="Unresolved Mention"/>
    <w:basedOn w:val="VarsaylanParagrafYazTipi"/>
    <w:uiPriority w:val="99"/>
    <w:semiHidden/>
    <w:unhideWhenUsed/>
    <w:rsid w:val="00323E18"/>
    <w:rPr>
      <w:color w:val="605E5C"/>
      <w:shd w:val="clear" w:color="auto" w:fill="E1DFDD"/>
    </w:rPr>
  </w:style>
  <w:style w:type="character" w:styleId="YerTutucuMetni">
    <w:name w:val="Placeholder Text"/>
    <w:basedOn w:val="VarsaylanParagrafYazTipi"/>
    <w:uiPriority w:val="99"/>
    <w:semiHidden/>
    <w:rsid w:val="0046726E"/>
    <w:rPr>
      <w:color w:val="808080"/>
    </w:rPr>
  </w:style>
  <w:style w:type="paragraph" w:styleId="stBilgi">
    <w:name w:val="header"/>
    <w:basedOn w:val="Normal"/>
    <w:link w:val="stBilgiChar"/>
    <w:unhideWhenUsed/>
    <w:rsid w:val="00AB21F9"/>
    <w:pPr>
      <w:tabs>
        <w:tab w:val="center" w:pos="4536"/>
        <w:tab w:val="right" w:pos="9072"/>
      </w:tabs>
      <w:spacing w:after="0" w:line="240" w:lineRule="auto"/>
    </w:pPr>
  </w:style>
  <w:style w:type="character" w:customStyle="1" w:styleId="stBilgiChar">
    <w:name w:val="Üst Bilgi Char"/>
    <w:basedOn w:val="VarsaylanParagrafYazTipi"/>
    <w:link w:val="stBilgi"/>
    <w:rsid w:val="00AB21F9"/>
  </w:style>
  <w:style w:type="paragraph" w:styleId="AltBilgi">
    <w:name w:val="footer"/>
    <w:basedOn w:val="Normal"/>
    <w:link w:val="AltBilgiChar"/>
    <w:uiPriority w:val="99"/>
    <w:unhideWhenUsed/>
    <w:rsid w:val="00AB21F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B21F9"/>
  </w:style>
  <w:style w:type="paragraph" w:customStyle="1" w:styleId="Default">
    <w:name w:val="Default"/>
    <w:rsid w:val="00F357D3"/>
    <w:pPr>
      <w:autoSpaceDE w:val="0"/>
      <w:autoSpaceDN w:val="0"/>
      <w:adjustRightInd w:val="0"/>
      <w:spacing w:after="0" w:line="240" w:lineRule="auto"/>
    </w:pPr>
    <w:rPr>
      <w:rFonts w:ascii="Arial" w:hAnsi="Arial" w:cs="Arial"/>
      <w:color w:val="000000"/>
      <w:sz w:val="24"/>
      <w:szCs w:val="24"/>
    </w:rPr>
  </w:style>
  <w:style w:type="character" w:customStyle="1" w:styleId="Balk4Char">
    <w:name w:val="Başlık 4 Char"/>
    <w:basedOn w:val="VarsaylanParagrafYazTipi"/>
    <w:link w:val="Balk4"/>
    <w:uiPriority w:val="9"/>
    <w:rsid w:val="00056EDA"/>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056EDA"/>
    <w:rPr>
      <w:b/>
      <w:bCs/>
    </w:rPr>
  </w:style>
  <w:style w:type="paragraph" w:styleId="NormalWeb">
    <w:name w:val="Normal (Web)"/>
    <w:basedOn w:val="Normal"/>
    <w:uiPriority w:val="99"/>
    <w:semiHidden/>
    <w:unhideWhenUsed/>
    <w:rsid w:val="00056ED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Indent1">
    <w:name w:val="Normal Indent 1"/>
    <w:basedOn w:val="NormalGirinti"/>
    <w:autoRedefine/>
    <w:rsid w:val="00125034"/>
    <w:pPr>
      <w:spacing w:before="120" w:after="120" w:line="240" w:lineRule="auto"/>
      <w:ind w:left="0"/>
      <w:jc w:val="both"/>
    </w:pPr>
    <w:rPr>
      <w:rFonts w:ascii="Times New Roman" w:eastAsia="Times New Roman" w:hAnsi="Times New Roman" w:cs="Times New Roman"/>
      <w:color w:val="000000"/>
      <w:sz w:val="20"/>
      <w:szCs w:val="20"/>
      <w:lang w:val="en-GB" w:eastAsia="fr-FR"/>
    </w:rPr>
  </w:style>
  <w:style w:type="paragraph" w:styleId="NormalGirinti">
    <w:name w:val="Normal Indent"/>
    <w:basedOn w:val="Normal"/>
    <w:uiPriority w:val="99"/>
    <w:semiHidden/>
    <w:unhideWhenUsed/>
    <w:rsid w:val="00125034"/>
    <w:pPr>
      <w:ind w:left="708"/>
    </w:pPr>
  </w:style>
  <w:style w:type="paragraph" w:customStyle="1" w:styleId="Guidelines2">
    <w:name w:val="Guidelines 2"/>
    <w:basedOn w:val="Normal"/>
    <w:rsid w:val="00A07DD3"/>
    <w:pPr>
      <w:snapToGrid w:val="0"/>
      <w:spacing w:before="240" w:after="240" w:line="240" w:lineRule="auto"/>
      <w:jc w:val="both"/>
    </w:pPr>
    <w:rPr>
      <w:rFonts w:ascii="Times New Roman" w:eastAsia="Times New Roman" w:hAnsi="Times New Roman" w:cs="Times New Roman"/>
      <w:b/>
      <w:smallCaps/>
      <w:sz w:val="24"/>
      <w:szCs w:val="20"/>
      <w:lang w:val="en-GB"/>
    </w:rPr>
  </w:style>
  <w:style w:type="paragraph" w:styleId="SonNotMetni">
    <w:name w:val="endnote text"/>
    <w:basedOn w:val="Normal"/>
    <w:link w:val="SonNotMetniChar"/>
    <w:uiPriority w:val="99"/>
    <w:semiHidden/>
    <w:unhideWhenUsed/>
    <w:rsid w:val="00FC6E83"/>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FC6E83"/>
    <w:rPr>
      <w:sz w:val="20"/>
      <w:szCs w:val="20"/>
    </w:rPr>
  </w:style>
  <w:style w:type="character" w:styleId="SonNotBavurusu">
    <w:name w:val="endnote reference"/>
    <w:basedOn w:val="VarsaylanParagrafYazTipi"/>
    <w:uiPriority w:val="99"/>
    <w:semiHidden/>
    <w:unhideWhenUsed/>
    <w:rsid w:val="00FC6E83"/>
    <w:rPr>
      <w:vertAlign w:val="superscript"/>
    </w:rPr>
  </w:style>
  <w:style w:type="character" w:customStyle="1" w:styleId="Balk2Char">
    <w:name w:val="Başlık 2 Char"/>
    <w:basedOn w:val="VarsaylanParagrafYazTipi"/>
    <w:link w:val="Balk2"/>
    <w:uiPriority w:val="9"/>
    <w:rsid w:val="009E0E0F"/>
    <w:rPr>
      <w:rFonts w:ascii="Calibri" w:eastAsiaTheme="majorEastAsia" w:hAnsi="Calibri" w:cstheme="majorBidi"/>
      <w:b/>
      <w:sz w:val="24"/>
      <w:szCs w:val="26"/>
    </w:rPr>
  </w:style>
  <w:style w:type="character" w:customStyle="1" w:styleId="Balk1Char">
    <w:name w:val="Başlık 1 Char"/>
    <w:basedOn w:val="VarsaylanParagrafYazTipi"/>
    <w:link w:val="Balk1"/>
    <w:uiPriority w:val="9"/>
    <w:rsid w:val="009E0E0F"/>
    <w:rPr>
      <w:rFonts w:ascii="Calibri" w:eastAsiaTheme="majorEastAsia" w:hAnsi="Calibri" w:cstheme="majorBidi"/>
      <w:b/>
      <w:sz w:val="28"/>
      <w:szCs w:val="32"/>
    </w:rPr>
  </w:style>
  <w:style w:type="paragraph" w:customStyle="1" w:styleId="Stil1">
    <w:name w:val="Stil1"/>
    <w:basedOn w:val="ListeParagraf"/>
    <w:link w:val="Stil1Char"/>
    <w:qFormat/>
    <w:rsid w:val="0090086D"/>
    <w:pPr>
      <w:numPr>
        <w:numId w:val="1"/>
      </w:numPr>
      <w:ind w:left="720"/>
    </w:pPr>
    <w:rPr>
      <w:rFonts w:cstheme="minorHAnsi"/>
      <w:b/>
      <w:sz w:val="28"/>
      <w:szCs w:val="24"/>
    </w:rPr>
  </w:style>
  <w:style w:type="character" w:customStyle="1" w:styleId="ListeParagrafChar">
    <w:name w:val="Liste Paragraf Char"/>
    <w:basedOn w:val="VarsaylanParagrafYazTipi"/>
    <w:link w:val="ListeParagraf"/>
    <w:uiPriority w:val="34"/>
    <w:rsid w:val="0090086D"/>
  </w:style>
  <w:style w:type="character" w:customStyle="1" w:styleId="Stil1Char">
    <w:name w:val="Stil1 Char"/>
    <w:basedOn w:val="ListeParagrafChar"/>
    <w:link w:val="Stil1"/>
    <w:rsid w:val="0090086D"/>
    <w:rPr>
      <w:rFonts w:cstheme="minorHAnsi"/>
      <w:b/>
      <w:sz w:val="28"/>
      <w:szCs w:val="24"/>
    </w:rPr>
  </w:style>
  <w:style w:type="paragraph" w:customStyle="1" w:styleId="Stil2">
    <w:name w:val="Stil2"/>
    <w:basedOn w:val="ListeParagraf"/>
    <w:link w:val="Stil2Char"/>
    <w:qFormat/>
    <w:rsid w:val="0090086D"/>
    <w:rPr>
      <w:rFonts w:cstheme="minorHAnsi"/>
      <w:b/>
      <w:sz w:val="24"/>
      <w:szCs w:val="24"/>
    </w:rPr>
  </w:style>
  <w:style w:type="character" w:customStyle="1" w:styleId="Stil2Char">
    <w:name w:val="Stil2 Char"/>
    <w:basedOn w:val="ListeParagrafChar"/>
    <w:link w:val="Stil2"/>
    <w:rsid w:val="0090086D"/>
    <w:rPr>
      <w:rFonts w:cstheme="minorHAnsi"/>
      <w:b/>
      <w:sz w:val="24"/>
      <w:szCs w:val="24"/>
    </w:rPr>
  </w:style>
  <w:style w:type="paragraph" w:styleId="T1">
    <w:name w:val="toc 1"/>
    <w:basedOn w:val="Normal"/>
    <w:next w:val="Normal"/>
    <w:autoRedefine/>
    <w:uiPriority w:val="39"/>
    <w:unhideWhenUsed/>
    <w:rsid w:val="0090086D"/>
    <w:pPr>
      <w:spacing w:before="360" w:after="0"/>
    </w:pPr>
    <w:rPr>
      <w:rFonts w:asciiTheme="majorHAnsi" w:hAnsiTheme="majorHAnsi" w:cstheme="majorHAnsi"/>
      <w:b/>
      <w:bCs/>
      <w:caps/>
      <w:sz w:val="24"/>
      <w:szCs w:val="24"/>
    </w:rPr>
  </w:style>
  <w:style w:type="paragraph" w:styleId="T2">
    <w:name w:val="toc 2"/>
    <w:basedOn w:val="Normal"/>
    <w:next w:val="Normal"/>
    <w:autoRedefine/>
    <w:uiPriority w:val="39"/>
    <w:unhideWhenUsed/>
    <w:rsid w:val="0090086D"/>
    <w:pPr>
      <w:spacing w:before="240" w:after="0"/>
    </w:pPr>
    <w:rPr>
      <w:rFonts w:cstheme="minorHAnsi"/>
      <w:b/>
      <w:bCs/>
      <w:sz w:val="20"/>
      <w:szCs w:val="20"/>
    </w:rPr>
  </w:style>
  <w:style w:type="paragraph" w:styleId="T3">
    <w:name w:val="toc 3"/>
    <w:basedOn w:val="Normal"/>
    <w:next w:val="Normal"/>
    <w:autoRedefine/>
    <w:uiPriority w:val="39"/>
    <w:unhideWhenUsed/>
    <w:rsid w:val="000305F0"/>
    <w:pPr>
      <w:spacing w:after="0"/>
      <w:ind w:left="220"/>
    </w:pPr>
    <w:rPr>
      <w:rFonts w:cstheme="minorHAnsi"/>
      <w:sz w:val="20"/>
      <w:szCs w:val="20"/>
    </w:rPr>
  </w:style>
  <w:style w:type="paragraph" w:styleId="T4">
    <w:name w:val="toc 4"/>
    <w:basedOn w:val="Normal"/>
    <w:next w:val="Normal"/>
    <w:autoRedefine/>
    <w:uiPriority w:val="39"/>
    <w:unhideWhenUsed/>
    <w:rsid w:val="000305F0"/>
    <w:pPr>
      <w:spacing w:after="0"/>
      <w:ind w:left="440"/>
    </w:pPr>
    <w:rPr>
      <w:rFonts w:cstheme="minorHAnsi"/>
      <w:sz w:val="20"/>
      <w:szCs w:val="20"/>
    </w:rPr>
  </w:style>
  <w:style w:type="paragraph" w:styleId="T5">
    <w:name w:val="toc 5"/>
    <w:basedOn w:val="Normal"/>
    <w:next w:val="Normal"/>
    <w:autoRedefine/>
    <w:uiPriority w:val="39"/>
    <w:unhideWhenUsed/>
    <w:rsid w:val="000305F0"/>
    <w:pPr>
      <w:spacing w:after="0"/>
      <w:ind w:left="660"/>
    </w:pPr>
    <w:rPr>
      <w:rFonts w:cstheme="minorHAnsi"/>
      <w:sz w:val="20"/>
      <w:szCs w:val="20"/>
    </w:rPr>
  </w:style>
  <w:style w:type="paragraph" w:styleId="T6">
    <w:name w:val="toc 6"/>
    <w:basedOn w:val="Normal"/>
    <w:next w:val="Normal"/>
    <w:autoRedefine/>
    <w:uiPriority w:val="39"/>
    <w:unhideWhenUsed/>
    <w:rsid w:val="000305F0"/>
    <w:pPr>
      <w:spacing w:after="0"/>
      <w:ind w:left="880"/>
    </w:pPr>
    <w:rPr>
      <w:rFonts w:cstheme="minorHAnsi"/>
      <w:sz w:val="20"/>
      <w:szCs w:val="20"/>
    </w:rPr>
  </w:style>
  <w:style w:type="paragraph" w:styleId="T7">
    <w:name w:val="toc 7"/>
    <w:basedOn w:val="Normal"/>
    <w:next w:val="Normal"/>
    <w:autoRedefine/>
    <w:uiPriority w:val="39"/>
    <w:unhideWhenUsed/>
    <w:rsid w:val="000305F0"/>
    <w:pPr>
      <w:spacing w:after="0"/>
      <w:ind w:left="1100"/>
    </w:pPr>
    <w:rPr>
      <w:rFonts w:cstheme="minorHAnsi"/>
      <w:sz w:val="20"/>
      <w:szCs w:val="20"/>
    </w:rPr>
  </w:style>
  <w:style w:type="paragraph" w:styleId="T8">
    <w:name w:val="toc 8"/>
    <w:basedOn w:val="Normal"/>
    <w:next w:val="Normal"/>
    <w:autoRedefine/>
    <w:uiPriority w:val="39"/>
    <w:unhideWhenUsed/>
    <w:rsid w:val="000305F0"/>
    <w:pPr>
      <w:spacing w:after="0"/>
      <w:ind w:left="1320"/>
    </w:pPr>
    <w:rPr>
      <w:rFonts w:cstheme="minorHAnsi"/>
      <w:sz w:val="20"/>
      <w:szCs w:val="20"/>
    </w:rPr>
  </w:style>
  <w:style w:type="paragraph" w:styleId="T9">
    <w:name w:val="toc 9"/>
    <w:basedOn w:val="Normal"/>
    <w:next w:val="Normal"/>
    <w:autoRedefine/>
    <w:uiPriority w:val="39"/>
    <w:unhideWhenUsed/>
    <w:rsid w:val="000305F0"/>
    <w:pPr>
      <w:spacing w:after="0"/>
      <w:ind w:left="1540"/>
    </w:pPr>
    <w:rPr>
      <w:rFonts w:cstheme="minorHAnsi"/>
      <w:sz w:val="20"/>
      <w:szCs w:val="20"/>
    </w:rPr>
  </w:style>
  <w:style w:type="paragraph" w:styleId="TBal">
    <w:name w:val="TOC Heading"/>
    <w:basedOn w:val="Balk1"/>
    <w:next w:val="Normal"/>
    <w:uiPriority w:val="39"/>
    <w:unhideWhenUsed/>
    <w:qFormat/>
    <w:rsid w:val="009E0E0F"/>
    <w:pPr>
      <w:outlineLvl w:val="9"/>
    </w:pPr>
    <w:rPr>
      <w:rFonts w:asciiTheme="majorHAnsi" w:hAnsiTheme="majorHAnsi"/>
      <w:b w:val="0"/>
      <w:color w:val="2E74B5" w:themeColor="accent1" w:themeShade="BF"/>
      <w:sz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3896">
      <w:bodyDiv w:val="1"/>
      <w:marLeft w:val="0"/>
      <w:marRight w:val="0"/>
      <w:marTop w:val="0"/>
      <w:marBottom w:val="0"/>
      <w:divBdr>
        <w:top w:val="none" w:sz="0" w:space="0" w:color="auto"/>
        <w:left w:val="none" w:sz="0" w:space="0" w:color="auto"/>
        <w:bottom w:val="none" w:sz="0" w:space="0" w:color="auto"/>
        <w:right w:val="none" w:sz="0" w:space="0" w:color="auto"/>
      </w:divBdr>
    </w:div>
    <w:div w:id="212693563">
      <w:bodyDiv w:val="1"/>
      <w:marLeft w:val="0"/>
      <w:marRight w:val="0"/>
      <w:marTop w:val="0"/>
      <w:marBottom w:val="0"/>
      <w:divBdr>
        <w:top w:val="none" w:sz="0" w:space="0" w:color="auto"/>
        <w:left w:val="none" w:sz="0" w:space="0" w:color="auto"/>
        <w:bottom w:val="none" w:sz="0" w:space="0" w:color="auto"/>
        <w:right w:val="none" w:sz="0" w:space="0" w:color="auto"/>
      </w:divBdr>
      <w:divsChild>
        <w:div w:id="257300159">
          <w:marLeft w:val="547"/>
          <w:marRight w:val="0"/>
          <w:marTop w:val="200"/>
          <w:marBottom w:val="0"/>
          <w:divBdr>
            <w:top w:val="none" w:sz="0" w:space="0" w:color="auto"/>
            <w:left w:val="none" w:sz="0" w:space="0" w:color="auto"/>
            <w:bottom w:val="none" w:sz="0" w:space="0" w:color="auto"/>
            <w:right w:val="none" w:sz="0" w:space="0" w:color="auto"/>
          </w:divBdr>
        </w:div>
        <w:div w:id="582450607">
          <w:marLeft w:val="547"/>
          <w:marRight w:val="0"/>
          <w:marTop w:val="200"/>
          <w:marBottom w:val="0"/>
          <w:divBdr>
            <w:top w:val="none" w:sz="0" w:space="0" w:color="auto"/>
            <w:left w:val="none" w:sz="0" w:space="0" w:color="auto"/>
            <w:bottom w:val="none" w:sz="0" w:space="0" w:color="auto"/>
            <w:right w:val="none" w:sz="0" w:space="0" w:color="auto"/>
          </w:divBdr>
        </w:div>
        <w:div w:id="587465617">
          <w:marLeft w:val="547"/>
          <w:marRight w:val="0"/>
          <w:marTop w:val="200"/>
          <w:marBottom w:val="0"/>
          <w:divBdr>
            <w:top w:val="none" w:sz="0" w:space="0" w:color="auto"/>
            <w:left w:val="none" w:sz="0" w:space="0" w:color="auto"/>
            <w:bottom w:val="none" w:sz="0" w:space="0" w:color="auto"/>
            <w:right w:val="none" w:sz="0" w:space="0" w:color="auto"/>
          </w:divBdr>
        </w:div>
        <w:div w:id="1082948401">
          <w:marLeft w:val="547"/>
          <w:marRight w:val="0"/>
          <w:marTop w:val="200"/>
          <w:marBottom w:val="0"/>
          <w:divBdr>
            <w:top w:val="none" w:sz="0" w:space="0" w:color="auto"/>
            <w:left w:val="none" w:sz="0" w:space="0" w:color="auto"/>
            <w:bottom w:val="none" w:sz="0" w:space="0" w:color="auto"/>
            <w:right w:val="none" w:sz="0" w:space="0" w:color="auto"/>
          </w:divBdr>
        </w:div>
        <w:div w:id="1180772815">
          <w:marLeft w:val="547"/>
          <w:marRight w:val="0"/>
          <w:marTop w:val="200"/>
          <w:marBottom w:val="0"/>
          <w:divBdr>
            <w:top w:val="none" w:sz="0" w:space="0" w:color="auto"/>
            <w:left w:val="none" w:sz="0" w:space="0" w:color="auto"/>
            <w:bottom w:val="none" w:sz="0" w:space="0" w:color="auto"/>
            <w:right w:val="none" w:sz="0" w:space="0" w:color="auto"/>
          </w:divBdr>
        </w:div>
        <w:div w:id="2082093913">
          <w:marLeft w:val="547"/>
          <w:marRight w:val="0"/>
          <w:marTop w:val="200"/>
          <w:marBottom w:val="0"/>
          <w:divBdr>
            <w:top w:val="none" w:sz="0" w:space="0" w:color="auto"/>
            <w:left w:val="none" w:sz="0" w:space="0" w:color="auto"/>
            <w:bottom w:val="none" w:sz="0" w:space="0" w:color="auto"/>
            <w:right w:val="none" w:sz="0" w:space="0" w:color="auto"/>
          </w:divBdr>
        </w:div>
      </w:divsChild>
    </w:div>
    <w:div w:id="245186450">
      <w:bodyDiv w:val="1"/>
      <w:marLeft w:val="0"/>
      <w:marRight w:val="0"/>
      <w:marTop w:val="0"/>
      <w:marBottom w:val="0"/>
      <w:divBdr>
        <w:top w:val="none" w:sz="0" w:space="0" w:color="auto"/>
        <w:left w:val="none" w:sz="0" w:space="0" w:color="auto"/>
        <w:bottom w:val="none" w:sz="0" w:space="0" w:color="auto"/>
        <w:right w:val="none" w:sz="0" w:space="0" w:color="auto"/>
      </w:divBdr>
    </w:div>
    <w:div w:id="319770482">
      <w:bodyDiv w:val="1"/>
      <w:marLeft w:val="0"/>
      <w:marRight w:val="0"/>
      <w:marTop w:val="0"/>
      <w:marBottom w:val="0"/>
      <w:divBdr>
        <w:top w:val="none" w:sz="0" w:space="0" w:color="auto"/>
        <w:left w:val="none" w:sz="0" w:space="0" w:color="auto"/>
        <w:bottom w:val="none" w:sz="0" w:space="0" w:color="auto"/>
        <w:right w:val="none" w:sz="0" w:space="0" w:color="auto"/>
      </w:divBdr>
    </w:div>
    <w:div w:id="324168866">
      <w:bodyDiv w:val="1"/>
      <w:marLeft w:val="0"/>
      <w:marRight w:val="0"/>
      <w:marTop w:val="0"/>
      <w:marBottom w:val="0"/>
      <w:divBdr>
        <w:top w:val="none" w:sz="0" w:space="0" w:color="auto"/>
        <w:left w:val="none" w:sz="0" w:space="0" w:color="auto"/>
        <w:bottom w:val="none" w:sz="0" w:space="0" w:color="auto"/>
        <w:right w:val="none" w:sz="0" w:space="0" w:color="auto"/>
      </w:divBdr>
    </w:div>
    <w:div w:id="336931044">
      <w:bodyDiv w:val="1"/>
      <w:marLeft w:val="0"/>
      <w:marRight w:val="0"/>
      <w:marTop w:val="0"/>
      <w:marBottom w:val="0"/>
      <w:divBdr>
        <w:top w:val="none" w:sz="0" w:space="0" w:color="auto"/>
        <w:left w:val="none" w:sz="0" w:space="0" w:color="auto"/>
        <w:bottom w:val="none" w:sz="0" w:space="0" w:color="auto"/>
        <w:right w:val="none" w:sz="0" w:space="0" w:color="auto"/>
      </w:divBdr>
    </w:div>
    <w:div w:id="413401567">
      <w:bodyDiv w:val="1"/>
      <w:marLeft w:val="0"/>
      <w:marRight w:val="0"/>
      <w:marTop w:val="0"/>
      <w:marBottom w:val="0"/>
      <w:divBdr>
        <w:top w:val="none" w:sz="0" w:space="0" w:color="auto"/>
        <w:left w:val="none" w:sz="0" w:space="0" w:color="auto"/>
        <w:bottom w:val="none" w:sz="0" w:space="0" w:color="auto"/>
        <w:right w:val="none" w:sz="0" w:space="0" w:color="auto"/>
      </w:divBdr>
    </w:div>
    <w:div w:id="422915497">
      <w:bodyDiv w:val="1"/>
      <w:marLeft w:val="0"/>
      <w:marRight w:val="0"/>
      <w:marTop w:val="0"/>
      <w:marBottom w:val="0"/>
      <w:divBdr>
        <w:top w:val="none" w:sz="0" w:space="0" w:color="auto"/>
        <w:left w:val="none" w:sz="0" w:space="0" w:color="auto"/>
        <w:bottom w:val="none" w:sz="0" w:space="0" w:color="auto"/>
        <w:right w:val="none" w:sz="0" w:space="0" w:color="auto"/>
      </w:divBdr>
    </w:div>
    <w:div w:id="427044191">
      <w:bodyDiv w:val="1"/>
      <w:marLeft w:val="0"/>
      <w:marRight w:val="0"/>
      <w:marTop w:val="0"/>
      <w:marBottom w:val="0"/>
      <w:divBdr>
        <w:top w:val="none" w:sz="0" w:space="0" w:color="auto"/>
        <w:left w:val="none" w:sz="0" w:space="0" w:color="auto"/>
        <w:bottom w:val="none" w:sz="0" w:space="0" w:color="auto"/>
        <w:right w:val="none" w:sz="0" w:space="0" w:color="auto"/>
      </w:divBdr>
    </w:div>
    <w:div w:id="446235295">
      <w:bodyDiv w:val="1"/>
      <w:marLeft w:val="0"/>
      <w:marRight w:val="0"/>
      <w:marTop w:val="0"/>
      <w:marBottom w:val="0"/>
      <w:divBdr>
        <w:top w:val="none" w:sz="0" w:space="0" w:color="auto"/>
        <w:left w:val="none" w:sz="0" w:space="0" w:color="auto"/>
        <w:bottom w:val="none" w:sz="0" w:space="0" w:color="auto"/>
        <w:right w:val="none" w:sz="0" w:space="0" w:color="auto"/>
      </w:divBdr>
    </w:div>
    <w:div w:id="545916022">
      <w:bodyDiv w:val="1"/>
      <w:marLeft w:val="0"/>
      <w:marRight w:val="0"/>
      <w:marTop w:val="0"/>
      <w:marBottom w:val="0"/>
      <w:divBdr>
        <w:top w:val="none" w:sz="0" w:space="0" w:color="auto"/>
        <w:left w:val="none" w:sz="0" w:space="0" w:color="auto"/>
        <w:bottom w:val="none" w:sz="0" w:space="0" w:color="auto"/>
        <w:right w:val="none" w:sz="0" w:space="0" w:color="auto"/>
      </w:divBdr>
    </w:div>
    <w:div w:id="596064190">
      <w:bodyDiv w:val="1"/>
      <w:marLeft w:val="0"/>
      <w:marRight w:val="0"/>
      <w:marTop w:val="0"/>
      <w:marBottom w:val="0"/>
      <w:divBdr>
        <w:top w:val="none" w:sz="0" w:space="0" w:color="auto"/>
        <w:left w:val="none" w:sz="0" w:space="0" w:color="auto"/>
        <w:bottom w:val="none" w:sz="0" w:space="0" w:color="auto"/>
        <w:right w:val="none" w:sz="0" w:space="0" w:color="auto"/>
      </w:divBdr>
    </w:div>
    <w:div w:id="597981887">
      <w:bodyDiv w:val="1"/>
      <w:marLeft w:val="0"/>
      <w:marRight w:val="0"/>
      <w:marTop w:val="0"/>
      <w:marBottom w:val="0"/>
      <w:divBdr>
        <w:top w:val="none" w:sz="0" w:space="0" w:color="auto"/>
        <w:left w:val="none" w:sz="0" w:space="0" w:color="auto"/>
        <w:bottom w:val="none" w:sz="0" w:space="0" w:color="auto"/>
        <w:right w:val="none" w:sz="0" w:space="0" w:color="auto"/>
      </w:divBdr>
    </w:div>
    <w:div w:id="607616033">
      <w:bodyDiv w:val="1"/>
      <w:marLeft w:val="0"/>
      <w:marRight w:val="0"/>
      <w:marTop w:val="0"/>
      <w:marBottom w:val="0"/>
      <w:divBdr>
        <w:top w:val="none" w:sz="0" w:space="0" w:color="auto"/>
        <w:left w:val="none" w:sz="0" w:space="0" w:color="auto"/>
        <w:bottom w:val="none" w:sz="0" w:space="0" w:color="auto"/>
        <w:right w:val="none" w:sz="0" w:space="0" w:color="auto"/>
      </w:divBdr>
    </w:div>
    <w:div w:id="633339950">
      <w:bodyDiv w:val="1"/>
      <w:marLeft w:val="0"/>
      <w:marRight w:val="0"/>
      <w:marTop w:val="0"/>
      <w:marBottom w:val="0"/>
      <w:divBdr>
        <w:top w:val="none" w:sz="0" w:space="0" w:color="auto"/>
        <w:left w:val="none" w:sz="0" w:space="0" w:color="auto"/>
        <w:bottom w:val="none" w:sz="0" w:space="0" w:color="auto"/>
        <w:right w:val="none" w:sz="0" w:space="0" w:color="auto"/>
      </w:divBdr>
    </w:div>
    <w:div w:id="640035804">
      <w:bodyDiv w:val="1"/>
      <w:marLeft w:val="0"/>
      <w:marRight w:val="0"/>
      <w:marTop w:val="0"/>
      <w:marBottom w:val="0"/>
      <w:divBdr>
        <w:top w:val="none" w:sz="0" w:space="0" w:color="auto"/>
        <w:left w:val="none" w:sz="0" w:space="0" w:color="auto"/>
        <w:bottom w:val="none" w:sz="0" w:space="0" w:color="auto"/>
        <w:right w:val="none" w:sz="0" w:space="0" w:color="auto"/>
      </w:divBdr>
    </w:div>
    <w:div w:id="664818673">
      <w:bodyDiv w:val="1"/>
      <w:marLeft w:val="0"/>
      <w:marRight w:val="0"/>
      <w:marTop w:val="0"/>
      <w:marBottom w:val="0"/>
      <w:divBdr>
        <w:top w:val="none" w:sz="0" w:space="0" w:color="auto"/>
        <w:left w:val="none" w:sz="0" w:space="0" w:color="auto"/>
        <w:bottom w:val="none" w:sz="0" w:space="0" w:color="auto"/>
        <w:right w:val="none" w:sz="0" w:space="0" w:color="auto"/>
      </w:divBdr>
    </w:div>
    <w:div w:id="666518574">
      <w:bodyDiv w:val="1"/>
      <w:marLeft w:val="0"/>
      <w:marRight w:val="0"/>
      <w:marTop w:val="0"/>
      <w:marBottom w:val="0"/>
      <w:divBdr>
        <w:top w:val="none" w:sz="0" w:space="0" w:color="auto"/>
        <w:left w:val="none" w:sz="0" w:space="0" w:color="auto"/>
        <w:bottom w:val="none" w:sz="0" w:space="0" w:color="auto"/>
        <w:right w:val="none" w:sz="0" w:space="0" w:color="auto"/>
      </w:divBdr>
    </w:div>
    <w:div w:id="743602882">
      <w:bodyDiv w:val="1"/>
      <w:marLeft w:val="0"/>
      <w:marRight w:val="0"/>
      <w:marTop w:val="0"/>
      <w:marBottom w:val="0"/>
      <w:divBdr>
        <w:top w:val="none" w:sz="0" w:space="0" w:color="auto"/>
        <w:left w:val="none" w:sz="0" w:space="0" w:color="auto"/>
        <w:bottom w:val="none" w:sz="0" w:space="0" w:color="auto"/>
        <w:right w:val="none" w:sz="0" w:space="0" w:color="auto"/>
      </w:divBdr>
    </w:div>
    <w:div w:id="751009063">
      <w:bodyDiv w:val="1"/>
      <w:marLeft w:val="0"/>
      <w:marRight w:val="0"/>
      <w:marTop w:val="0"/>
      <w:marBottom w:val="0"/>
      <w:divBdr>
        <w:top w:val="none" w:sz="0" w:space="0" w:color="auto"/>
        <w:left w:val="none" w:sz="0" w:space="0" w:color="auto"/>
        <w:bottom w:val="none" w:sz="0" w:space="0" w:color="auto"/>
        <w:right w:val="none" w:sz="0" w:space="0" w:color="auto"/>
      </w:divBdr>
    </w:div>
    <w:div w:id="810247635">
      <w:bodyDiv w:val="1"/>
      <w:marLeft w:val="0"/>
      <w:marRight w:val="0"/>
      <w:marTop w:val="0"/>
      <w:marBottom w:val="0"/>
      <w:divBdr>
        <w:top w:val="none" w:sz="0" w:space="0" w:color="auto"/>
        <w:left w:val="none" w:sz="0" w:space="0" w:color="auto"/>
        <w:bottom w:val="none" w:sz="0" w:space="0" w:color="auto"/>
        <w:right w:val="none" w:sz="0" w:space="0" w:color="auto"/>
      </w:divBdr>
      <w:divsChild>
        <w:div w:id="1978607109">
          <w:marLeft w:val="0"/>
          <w:marRight w:val="0"/>
          <w:marTop w:val="0"/>
          <w:marBottom w:val="0"/>
          <w:divBdr>
            <w:top w:val="none" w:sz="0" w:space="0" w:color="auto"/>
            <w:left w:val="none" w:sz="0" w:space="0" w:color="auto"/>
            <w:bottom w:val="none" w:sz="0" w:space="0" w:color="auto"/>
            <w:right w:val="none" w:sz="0" w:space="0" w:color="auto"/>
          </w:divBdr>
          <w:divsChild>
            <w:div w:id="34271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18836">
      <w:bodyDiv w:val="1"/>
      <w:marLeft w:val="0"/>
      <w:marRight w:val="0"/>
      <w:marTop w:val="0"/>
      <w:marBottom w:val="0"/>
      <w:divBdr>
        <w:top w:val="none" w:sz="0" w:space="0" w:color="auto"/>
        <w:left w:val="none" w:sz="0" w:space="0" w:color="auto"/>
        <w:bottom w:val="none" w:sz="0" w:space="0" w:color="auto"/>
        <w:right w:val="none" w:sz="0" w:space="0" w:color="auto"/>
      </w:divBdr>
    </w:div>
    <w:div w:id="919945762">
      <w:bodyDiv w:val="1"/>
      <w:marLeft w:val="0"/>
      <w:marRight w:val="0"/>
      <w:marTop w:val="0"/>
      <w:marBottom w:val="0"/>
      <w:divBdr>
        <w:top w:val="none" w:sz="0" w:space="0" w:color="auto"/>
        <w:left w:val="none" w:sz="0" w:space="0" w:color="auto"/>
        <w:bottom w:val="none" w:sz="0" w:space="0" w:color="auto"/>
        <w:right w:val="none" w:sz="0" w:space="0" w:color="auto"/>
      </w:divBdr>
    </w:div>
    <w:div w:id="957183395">
      <w:bodyDiv w:val="1"/>
      <w:marLeft w:val="0"/>
      <w:marRight w:val="0"/>
      <w:marTop w:val="0"/>
      <w:marBottom w:val="0"/>
      <w:divBdr>
        <w:top w:val="none" w:sz="0" w:space="0" w:color="auto"/>
        <w:left w:val="none" w:sz="0" w:space="0" w:color="auto"/>
        <w:bottom w:val="none" w:sz="0" w:space="0" w:color="auto"/>
        <w:right w:val="none" w:sz="0" w:space="0" w:color="auto"/>
      </w:divBdr>
    </w:div>
    <w:div w:id="1003362971">
      <w:bodyDiv w:val="1"/>
      <w:marLeft w:val="0"/>
      <w:marRight w:val="0"/>
      <w:marTop w:val="0"/>
      <w:marBottom w:val="0"/>
      <w:divBdr>
        <w:top w:val="none" w:sz="0" w:space="0" w:color="auto"/>
        <w:left w:val="none" w:sz="0" w:space="0" w:color="auto"/>
        <w:bottom w:val="none" w:sz="0" w:space="0" w:color="auto"/>
        <w:right w:val="none" w:sz="0" w:space="0" w:color="auto"/>
      </w:divBdr>
    </w:div>
    <w:div w:id="1048727082">
      <w:bodyDiv w:val="1"/>
      <w:marLeft w:val="0"/>
      <w:marRight w:val="0"/>
      <w:marTop w:val="0"/>
      <w:marBottom w:val="0"/>
      <w:divBdr>
        <w:top w:val="none" w:sz="0" w:space="0" w:color="auto"/>
        <w:left w:val="none" w:sz="0" w:space="0" w:color="auto"/>
        <w:bottom w:val="none" w:sz="0" w:space="0" w:color="auto"/>
        <w:right w:val="none" w:sz="0" w:space="0" w:color="auto"/>
      </w:divBdr>
    </w:div>
    <w:div w:id="1055349162">
      <w:bodyDiv w:val="1"/>
      <w:marLeft w:val="0"/>
      <w:marRight w:val="0"/>
      <w:marTop w:val="0"/>
      <w:marBottom w:val="0"/>
      <w:divBdr>
        <w:top w:val="none" w:sz="0" w:space="0" w:color="auto"/>
        <w:left w:val="none" w:sz="0" w:space="0" w:color="auto"/>
        <w:bottom w:val="none" w:sz="0" w:space="0" w:color="auto"/>
        <w:right w:val="none" w:sz="0" w:space="0" w:color="auto"/>
      </w:divBdr>
      <w:divsChild>
        <w:div w:id="890265672">
          <w:marLeft w:val="547"/>
          <w:marRight w:val="0"/>
          <w:marTop w:val="154"/>
          <w:marBottom w:val="0"/>
          <w:divBdr>
            <w:top w:val="none" w:sz="0" w:space="0" w:color="auto"/>
            <w:left w:val="none" w:sz="0" w:space="0" w:color="auto"/>
            <w:bottom w:val="none" w:sz="0" w:space="0" w:color="auto"/>
            <w:right w:val="none" w:sz="0" w:space="0" w:color="auto"/>
          </w:divBdr>
        </w:div>
      </w:divsChild>
    </w:div>
    <w:div w:id="1107240257">
      <w:bodyDiv w:val="1"/>
      <w:marLeft w:val="0"/>
      <w:marRight w:val="0"/>
      <w:marTop w:val="0"/>
      <w:marBottom w:val="0"/>
      <w:divBdr>
        <w:top w:val="none" w:sz="0" w:space="0" w:color="auto"/>
        <w:left w:val="none" w:sz="0" w:space="0" w:color="auto"/>
        <w:bottom w:val="none" w:sz="0" w:space="0" w:color="auto"/>
        <w:right w:val="none" w:sz="0" w:space="0" w:color="auto"/>
      </w:divBdr>
    </w:div>
    <w:div w:id="1117796425">
      <w:bodyDiv w:val="1"/>
      <w:marLeft w:val="0"/>
      <w:marRight w:val="0"/>
      <w:marTop w:val="0"/>
      <w:marBottom w:val="0"/>
      <w:divBdr>
        <w:top w:val="none" w:sz="0" w:space="0" w:color="auto"/>
        <w:left w:val="none" w:sz="0" w:space="0" w:color="auto"/>
        <w:bottom w:val="none" w:sz="0" w:space="0" w:color="auto"/>
        <w:right w:val="none" w:sz="0" w:space="0" w:color="auto"/>
      </w:divBdr>
    </w:div>
    <w:div w:id="1150712569">
      <w:bodyDiv w:val="1"/>
      <w:marLeft w:val="0"/>
      <w:marRight w:val="0"/>
      <w:marTop w:val="0"/>
      <w:marBottom w:val="0"/>
      <w:divBdr>
        <w:top w:val="none" w:sz="0" w:space="0" w:color="auto"/>
        <w:left w:val="none" w:sz="0" w:space="0" w:color="auto"/>
        <w:bottom w:val="none" w:sz="0" w:space="0" w:color="auto"/>
        <w:right w:val="none" w:sz="0" w:space="0" w:color="auto"/>
      </w:divBdr>
    </w:div>
    <w:div w:id="1161045590">
      <w:bodyDiv w:val="1"/>
      <w:marLeft w:val="0"/>
      <w:marRight w:val="0"/>
      <w:marTop w:val="0"/>
      <w:marBottom w:val="0"/>
      <w:divBdr>
        <w:top w:val="none" w:sz="0" w:space="0" w:color="auto"/>
        <w:left w:val="none" w:sz="0" w:space="0" w:color="auto"/>
        <w:bottom w:val="none" w:sz="0" w:space="0" w:color="auto"/>
        <w:right w:val="none" w:sz="0" w:space="0" w:color="auto"/>
      </w:divBdr>
    </w:div>
    <w:div w:id="1185557174">
      <w:bodyDiv w:val="1"/>
      <w:marLeft w:val="0"/>
      <w:marRight w:val="0"/>
      <w:marTop w:val="0"/>
      <w:marBottom w:val="0"/>
      <w:divBdr>
        <w:top w:val="none" w:sz="0" w:space="0" w:color="auto"/>
        <w:left w:val="none" w:sz="0" w:space="0" w:color="auto"/>
        <w:bottom w:val="none" w:sz="0" w:space="0" w:color="auto"/>
        <w:right w:val="none" w:sz="0" w:space="0" w:color="auto"/>
      </w:divBdr>
    </w:div>
    <w:div w:id="1187602865">
      <w:bodyDiv w:val="1"/>
      <w:marLeft w:val="0"/>
      <w:marRight w:val="0"/>
      <w:marTop w:val="0"/>
      <w:marBottom w:val="0"/>
      <w:divBdr>
        <w:top w:val="none" w:sz="0" w:space="0" w:color="auto"/>
        <w:left w:val="none" w:sz="0" w:space="0" w:color="auto"/>
        <w:bottom w:val="none" w:sz="0" w:space="0" w:color="auto"/>
        <w:right w:val="none" w:sz="0" w:space="0" w:color="auto"/>
      </w:divBdr>
    </w:div>
    <w:div w:id="1191381131">
      <w:bodyDiv w:val="1"/>
      <w:marLeft w:val="0"/>
      <w:marRight w:val="0"/>
      <w:marTop w:val="0"/>
      <w:marBottom w:val="0"/>
      <w:divBdr>
        <w:top w:val="none" w:sz="0" w:space="0" w:color="auto"/>
        <w:left w:val="none" w:sz="0" w:space="0" w:color="auto"/>
        <w:bottom w:val="none" w:sz="0" w:space="0" w:color="auto"/>
        <w:right w:val="none" w:sz="0" w:space="0" w:color="auto"/>
      </w:divBdr>
    </w:div>
    <w:div w:id="1263294530">
      <w:bodyDiv w:val="1"/>
      <w:marLeft w:val="0"/>
      <w:marRight w:val="0"/>
      <w:marTop w:val="0"/>
      <w:marBottom w:val="0"/>
      <w:divBdr>
        <w:top w:val="none" w:sz="0" w:space="0" w:color="auto"/>
        <w:left w:val="none" w:sz="0" w:space="0" w:color="auto"/>
        <w:bottom w:val="none" w:sz="0" w:space="0" w:color="auto"/>
        <w:right w:val="none" w:sz="0" w:space="0" w:color="auto"/>
      </w:divBdr>
      <w:divsChild>
        <w:div w:id="68578089">
          <w:marLeft w:val="0"/>
          <w:marRight w:val="0"/>
          <w:marTop w:val="0"/>
          <w:marBottom w:val="0"/>
          <w:divBdr>
            <w:top w:val="single" w:sz="12" w:space="0" w:color="auto"/>
            <w:left w:val="single" w:sz="12" w:space="0" w:color="auto"/>
            <w:bottom w:val="single" w:sz="12" w:space="0" w:color="auto"/>
            <w:right w:val="single" w:sz="12" w:space="0" w:color="auto"/>
          </w:divBdr>
          <w:divsChild>
            <w:div w:id="187846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1828">
      <w:bodyDiv w:val="1"/>
      <w:marLeft w:val="0"/>
      <w:marRight w:val="0"/>
      <w:marTop w:val="0"/>
      <w:marBottom w:val="0"/>
      <w:divBdr>
        <w:top w:val="none" w:sz="0" w:space="0" w:color="auto"/>
        <w:left w:val="none" w:sz="0" w:space="0" w:color="auto"/>
        <w:bottom w:val="none" w:sz="0" w:space="0" w:color="auto"/>
        <w:right w:val="none" w:sz="0" w:space="0" w:color="auto"/>
      </w:divBdr>
      <w:divsChild>
        <w:div w:id="304748328">
          <w:marLeft w:val="547"/>
          <w:marRight w:val="0"/>
          <w:marTop w:val="200"/>
          <w:marBottom w:val="0"/>
          <w:divBdr>
            <w:top w:val="none" w:sz="0" w:space="0" w:color="auto"/>
            <w:left w:val="none" w:sz="0" w:space="0" w:color="auto"/>
            <w:bottom w:val="none" w:sz="0" w:space="0" w:color="auto"/>
            <w:right w:val="none" w:sz="0" w:space="0" w:color="auto"/>
          </w:divBdr>
        </w:div>
        <w:div w:id="420955289">
          <w:marLeft w:val="547"/>
          <w:marRight w:val="0"/>
          <w:marTop w:val="200"/>
          <w:marBottom w:val="0"/>
          <w:divBdr>
            <w:top w:val="none" w:sz="0" w:space="0" w:color="auto"/>
            <w:left w:val="none" w:sz="0" w:space="0" w:color="auto"/>
            <w:bottom w:val="none" w:sz="0" w:space="0" w:color="auto"/>
            <w:right w:val="none" w:sz="0" w:space="0" w:color="auto"/>
          </w:divBdr>
        </w:div>
        <w:div w:id="1028724854">
          <w:marLeft w:val="547"/>
          <w:marRight w:val="0"/>
          <w:marTop w:val="200"/>
          <w:marBottom w:val="0"/>
          <w:divBdr>
            <w:top w:val="none" w:sz="0" w:space="0" w:color="auto"/>
            <w:left w:val="none" w:sz="0" w:space="0" w:color="auto"/>
            <w:bottom w:val="none" w:sz="0" w:space="0" w:color="auto"/>
            <w:right w:val="none" w:sz="0" w:space="0" w:color="auto"/>
          </w:divBdr>
        </w:div>
        <w:div w:id="1358698529">
          <w:marLeft w:val="547"/>
          <w:marRight w:val="0"/>
          <w:marTop w:val="200"/>
          <w:marBottom w:val="0"/>
          <w:divBdr>
            <w:top w:val="none" w:sz="0" w:space="0" w:color="auto"/>
            <w:left w:val="none" w:sz="0" w:space="0" w:color="auto"/>
            <w:bottom w:val="none" w:sz="0" w:space="0" w:color="auto"/>
            <w:right w:val="none" w:sz="0" w:space="0" w:color="auto"/>
          </w:divBdr>
        </w:div>
        <w:div w:id="1750271085">
          <w:marLeft w:val="547"/>
          <w:marRight w:val="0"/>
          <w:marTop w:val="200"/>
          <w:marBottom w:val="0"/>
          <w:divBdr>
            <w:top w:val="none" w:sz="0" w:space="0" w:color="auto"/>
            <w:left w:val="none" w:sz="0" w:space="0" w:color="auto"/>
            <w:bottom w:val="none" w:sz="0" w:space="0" w:color="auto"/>
            <w:right w:val="none" w:sz="0" w:space="0" w:color="auto"/>
          </w:divBdr>
        </w:div>
      </w:divsChild>
    </w:div>
    <w:div w:id="1351951923">
      <w:bodyDiv w:val="1"/>
      <w:marLeft w:val="0"/>
      <w:marRight w:val="0"/>
      <w:marTop w:val="0"/>
      <w:marBottom w:val="0"/>
      <w:divBdr>
        <w:top w:val="none" w:sz="0" w:space="0" w:color="auto"/>
        <w:left w:val="none" w:sz="0" w:space="0" w:color="auto"/>
        <w:bottom w:val="none" w:sz="0" w:space="0" w:color="auto"/>
        <w:right w:val="none" w:sz="0" w:space="0" w:color="auto"/>
      </w:divBdr>
    </w:div>
    <w:div w:id="1395198609">
      <w:bodyDiv w:val="1"/>
      <w:marLeft w:val="0"/>
      <w:marRight w:val="0"/>
      <w:marTop w:val="0"/>
      <w:marBottom w:val="0"/>
      <w:divBdr>
        <w:top w:val="none" w:sz="0" w:space="0" w:color="auto"/>
        <w:left w:val="none" w:sz="0" w:space="0" w:color="auto"/>
        <w:bottom w:val="none" w:sz="0" w:space="0" w:color="auto"/>
        <w:right w:val="none" w:sz="0" w:space="0" w:color="auto"/>
      </w:divBdr>
    </w:div>
    <w:div w:id="1584804061">
      <w:bodyDiv w:val="1"/>
      <w:marLeft w:val="0"/>
      <w:marRight w:val="0"/>
      <w:marTop w:val="0"/>
      <w:marBottom w:val="0"/>
      <w:divBdr>
        <w:top w:val="none" w:sz="0" w:space="0" w:color="auto"/>
        <w:left w:val="none" w:sz="0" w:space="0" w:color="auto"/>
        <w:bottom w:val="none" w:sz="0" w:space="0" w:color="auto"/>
        <w:right w:val="none" w:sz="0" w:space="0" w:color="auto"/>
      </w:divBdr>
    </w:div>
    <w:div w:id="1631132963">
      <w:bodyDiv w:val="1"/>
      <w:marLeft w:val="0"/>
      <w:marRight w:val="0"/>
      <w:marTop w:val="0"/>
      <w:marBottom w:val="0"/>
      <w:divBdr>
        <w:top w:val="none" w:sz="0" w:space="0" w:color="auto"/>
        <w:left w:val="none" w:sz="0" w:space="0" w:color="auto"/>
        <w:bottom w:val="none" w:sz="0" w:space="0" w:color="auto"/>
        <w:right w:val="none" w:sz="0" w:space="0" w:color="auto"/>
      </w:divBdr>
    </w:div>
    <w:div w:id="1653557721">
      <w:bodyDiv w:val="1"/>
      <w:marLeft w:val="0"/>
      <w:marRight w:val="0"/>
      <w:marTop w:val="0"/>
      <w:marBottom w:val="0"/>
      <w:divBdr>
        <w:top w:val="none" w:sz="0" w:space="0" w:color="auto"/>
        <w:left w:val="none" w:sz="0" w:space="0" w:color="auto"/>
        <w:bottom w:val="none" w:sz="0" w:space="0" w:color="auto"/>
        <w:right w:val="none" w:sz="0" w:space="0" w:color="auto"/>
      </w:divBdr>
    </w:div>
    <w:div w:id="1660501985">
      <w:bodyDiv w:val="1"/>
      <w:marLeft w:val="0"/>
      <w:marRight w:val="0"/>
      <w:marTop w:val="0"/>
      <w:marBottom w:val="0"/>
      <w:divBdr>
        <w:top w:val="none" w:sz="0" w:space="0" w:color="auto"/>
        <w:left w:val="none" w:sz="0" w:space="0" w:color="auto"/>
        <w:bottom w:val="none" w:sz="0" w:space="0" w:color="auto"/>
        <w:right w:val="none" w:sz="0" w:space="0" w:color="auto"/>
      </w:divBdr>
    </w:div>
    <w:div w:id="1722748339">
      <w:bodyDiv w:val="1"/>
      <w:marLeft w:val="0"/>
      <w:marRight w:val="0"/>
      <w:marTop w:val="0"/>
      <w:marBottom w:val="0"/>
      <w:divBdr>
        <w:top w:val="none" w:sz="0" w:space="0" w:color="auto"/>
        <w:left w:val="none" w:sz="0" w:space="0" w:color="auto"/>
        <w:bottom w:val="none" w:sz="0" w:space="0" w:color="auto"/>
        <w:right w:val="none" w:sz="0" w:space="0" w:color="auto"/>
      </w:divBdr>
      <w:divsChild>
        <w:div w:id="213542820">
          <w:marLeft w:val="0"/>
          <w:marRight w:val="0"/>
          <w:marTop w:val="0"/>
          <w:marBottom w:val="0"/>
          <w:divBdr>
            <w:top w:val="none" w:sz="0" w:space="0" w:color="auto"/>
            <w:left w:val="none" w:sz="0" w:space="0" w:color="auto"/>
            <w:bottom w:val="none" w:sz="0" w:space="0" w:color="auto"/>
            <w:right w:val="none" w:sz="0" w:space="0" w:color="auto"/>
          </w:divBdr>
        </w:div>
      </w:divsChild>
    </w:div>
    <w:div w:id="1771124799">
      <w:bodyDiv w:val="1"/>
      <w:marLeft w:val="0"/>
      <w:marRight w:val="0"/>
      <w:marTop w:val="0"/>
      <w:marBottom w:val="0"/>
      <w:divBdr>
        <w:top w:val="none" w:sz="0" w:space="0" w:color="auto"/>
        <w:left w:val="none" w:sz="0" w:space="0" w:color="auto"/>
        <w:bottom w:val="none" w:sz="0" w:space="0" w:color="auto"/>
        <w:right w:val="none" w:sz="0" w:space="0" w:color="auto"/>
      </w:divBdr>
    </w:div>
    <w:div w:id="1773357773">
      <w:bodyDiv w:val="1"/>
      <w:marLeft w:val="0"/>
      <w:marRight w:val="0"/>
      <w:marTop w:val="0"/>
      <w:marBottom w:val="0"/>
      <w:divBdr>
        <w:top w:val="none" w:sz="0" w:space="0" w:color="auto"/>
        <w:left w:val="none" w:sz="0" w:space="0" w:color="auto"/>
        <w:bottom w:val="none" w:sz="0" w:space="0" w:color="auto"/>
        <w:right w:val="none" w:sz="0" w:space="0" w:color="auto"/>
      </w:divBdr>
    </w:div>
    <w:div w:id="1820491574">
      <w:bodyDiv w:val="1"/>
      <w:marLeft w:val="0"/>
      <w:marRight w:val="0"/>
      <w:marTop w:val="0"/>
      <w:marBottom w:val="0"/>
      <w:divBdr>
        <w:top w:val="none" w:sz="0" w:space="0" w:color="auto"/>
        <w:left w:val="none" w:sz="0" w:space="0" w:color="auto"/>
        <w:bottom w:val="none" w:sz="0" w:space="0" w:color="auto"/>
        <w:right w:val="none" w:sz="0" w:space="0" w:color="auto"/>
      </w:divBdr>
    </w:div>
    <w:div w:id="1917667073">
      <w:bodyDiv w:val="1"/>
      <w:marLeft w:val="0"/>
      <w:marRight w:val="0"/>
      <w:marTop w:val="0"/>
      <w:marBottom w:val="0"/>
      <w:divBdr>
        <w:top w:val="none" w:sz="0" w:space="0" w:color="auto"/>
        <w:left w:val="none" w:sz="0" w:space="0" w:color="auto"/>
        <w:bottom w:val="none" w:sz="0" w:space="0" w:color="auto"/>
        <w:right w:val="none" w:sz="0" w:space="0" w:color="auto"/>
      </w:divBdr>
    </w:div>
    <w:div w:id="1973904729">
      <w:bodyDiv w:val="1"/>
      <w:marLeft w:val="0"/>
      <w:marRight w:val="0"/>
      <w:marTop w:val="0"/>
      <w:marBottom w:val="0"/>
      <w:divBdr>
        <w:top w:val="none" w:sz="0" w:space="0" w:color="auto"/>
        <w:left w:val="none" w:sz="0" w:space="0" w:color="auto"/>
        <w:bottom w:val="none" w:sz="0" w:space="0" w:color="auto"/>
        <w:right w:val="none" w:sz="0" w:space="0" w:color="auto"/>
      </w:divBdr>
    </w:div>
    <w:div w:id="2113940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edv.org.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dinkoophibe@kedv.org.t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eas.europa.eu/sites/default/files/documents/2023/temmuz_gorunurlu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operatifhibe@kedv.org.tr" TargetMode="External"/><Relationship Id="rId5" Type="http://schemas.openxmlformats.org/officeDocument/2006/relationships/webSettings" Target="webSettings.xml"/><Relationship Id="rId15" Type="http://schemas.openxmlformats.org/officeDocument/2006/relationships/hyperlink" Target="https://international-partnerships.ec.europa.eu/system/files/2022-09/Per%20diem%20rates%20-%2025%20July%202022.pdf" TargetMode="External"/><Relationship Id="rId10" Type="http://schemas.openxmlformats.org/officeDocument/2006/relationships/hyperlink" Target="https://international-partnerships.ec.europa.eu/system/files/2022-09/Per%20diem%20rates%20-%2025%20July%20202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kooperatifhibe@kedv.org.t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kedv.org.tr/kedv-hakkinda" TargetMode="External"/><Relationship Id="rId2" Type="http://schemas.openxmlformats.org/officeDocument/2006/relationships/hyperlink" Target="https://www.nahil.com.tr/?gclid=CjwKCAiA9dGqBhAqEiwAmRpTC7nDdiEH8MilL78XY6g2DaQFe8rUzEPRrL2Mz1IjBnT8JxxoJwsnpxoC3FYQAvD_BwE" TargetMode="External"/><Relationship Id="rId1" Type="http://schemas.openxmlformats.org/officeDocument/2006/relationships/hyperlink" Target="https://simurg.org.tr/" TargetMode="External"/><Relationship Id="rId5" Type="http://schemas.openxmlformats.org/officeDocument/2006/relationships/hyperlink" Target="https://ticaret.gov.tr/dis-iliskiler/yesil-mutabakat/avrupa-yesil-mutabakati" TargetMode="External"/><Relationship Id="rId4" Type="http://schemas.openxmlformats.org/officeDocument/2006/relationships/hyperlink" Target="https://www.resmigazete.gov.tr/eskiler/2016/02/20160213-4.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5CC02-0A9E-45A0-AD09-5C526F9AC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19</Pages>
  <Words>6123</Words>
  <Characters>34906</Characters>
  <Application>Microsoft Office Word</Application>
  <DocSecurity>0</DocSecurity>
  <Lines>290</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dc:creator>
  <cp:keywords/>
  <dc:description/>
  <cp:lastModifiedBy>Goncagül Gümüş</cp:lastModifiedBy>
  <cp:revision>49</cp:revision>
  <cp:lastPrinted>2023-12-07T16:05:00Z</cp:lastPrinted>
  <dcterms:created xsi:type="dcterms:W3CDTF">2023-12-07T14:49:00Z</dcterms:created>
  <dcterms:modified xsi:type="dcterms:W3CDTF">2023-12-07T16:35:00Z</dcterms:modified>
</cp:coreProperties>
</file>