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1934" w14:textId="740F66DF" w:rsidR="00842D5E" w:rsidRPr="00CC5AAD" w:rsidRDefault="00880A6F" w:rsidP="00842D5E">
      <w:pPr>
        <w:pStyle w:val="Balk1"/>
        <w:shd w:val="clear" w:color="auto" w:fill="BFBFBF" w:themeFill="background1" w:themeFillShade="BF"/>
        <w:rPr>
          <w:b/>
          <w:bCs/>
          <w:color w:val="auto"/>
        </w:rPr>
      </w:pPr>
      <w:r w:rsidRPr="00CC5AAD">
        <w:rPr>
          <w:b/>
          <w:bCs/>
          <w:color w:val="auto"/>
        </w:rPr>
        <w:t>E</w:t>
      </w:r>
      <w:r>
        <w:rPr>
          <w:b/>
          <w:bCs/>
          <w:color w:val="auto"/>
        </w:rPr>
        <w:t>k</w:t>
      </w:r>
      <w:r w:rsidR="00A176C2">
        <w:rPr>
          <w:b/>
          <w:bCs/>
          <w:color w:val="auto"/>
        </w:rPr>
        <w:t xml:space="preserve"> </w:t>
      </w:r>
      <w:r w:rsidRPr="00CC5AAD">
        <w:rPr>
          <w:b/>
          <w:bCs/>
          <w:color w:val="auto"/>
        </w:rPr>
        <w:t xml:space="preserve">1b </w:t>
      </w:r>
      <w:r w:rsidR="003A563B">
        <w:rPr>
          <w:b/>
          <w:bCs/>
          <w:color w:val="auto"/>
        </w:rPr>
        <w:t xml:space="preserve">- </w:t>
      </w:r>
      <w:r w:rsidR="00842D5E" w:rsidRPr="00CC5AAD">
        <w:rPr>
          <w:b/>
          <w:bCs/>
          <w:color w:val="auto"/>
        </w:rPr>
        <w:t>Ortaklık Beyanı</w:t>
      </w:r>
    </w:p>
    <w:p w14:paraId="0DB7CD70" w14:textId="77777777" w:rsidR="00842D5E" w:rsidRPr="00465F1D" w:rsidRDefault="00842D5E" w:rsidP="00842D5E">
      <w:pPr>
        <w:tabs>
          <w:tab w:val="left" w:pos="912"/>
        </w:tabs>
        <w:rPr>
          <w:sz w:val="24"/>
          <w:szCs w:val="24"/>
        </w:rPr>
      </w:pPr>
    </w:p>
    <w:p w14:paraId="5F510ABE" w14:textId="77777777" w:rsidR="00842D5E" w:rsidRPr="00465F1D" w:rsidRDefault="00842D5E" w:rsidP="00842D5E">
      <w:pPr>
        <w:tabs>
          <w:tab w:val="left" w:pos="912"/>
        </w:tabs>
        <w:jc w:val="both"/>
      </w:pPr>
      <w:r w:rsidRPr="00465F1D">
        <w:t>Ortaklık, KEDV (Sözleşme Makamı) tarafından finanse edilen eylemin üstlenilmesinde paylaşılan sorumlulukları içeren iki veya daha fazla kuruluş arasındaki esaslı bir ilişkidir. Eylemin sorunsuz bir şekilde yürütülmesini sağlamak için Sözleşme Makamı, tüm ortakların aşağıda belirtilen iyi ortaklık uygulaması ilkelerini kabul ederek bunu kabul etmelerini ister.</w:t>
      </w:r>
    </w:p>
    <w:p w14:paraId="4315F8AF" w14:textId="77777777" w:rsidR="00842D5E" w:rsidRPr="00465F1D" w:rsidRDefault="00842D5E" w:rsidP="00842D5E">
      <w:pPr>
        <w:pStyle w:val="ListeParagraf"/>
        <w:numPr>
          <w:ilvl w:val="0"/>
          <w:numId w:val="2"/>
        </w:numPr>
        <w:tabs>
          <w:tab w:val="left" w:pos="912"/>
        </w:tabs>
        <w:jc w:val="both"/>
      </w:pPr>
      <w:r w:rsidRPr="00465F1D">
        <w:t>Başvurunun Sözleşme Makamına sunulmasından önce tüm ortaklar başvuru formunu okumuş ve projedeki rollerinin ne olacağını anlamış olmalıdır.</w:t>
      </w:r>
    </w:p>
    <w:p w14:paraId="3CF22D5D" w14:textId="77777777" w:rsidR="00842D5E" w:rsidRPr="00465F1D" w:rsidRDefault="00842D5E" w:rsidP="00842D5E">
      <w:pPr>
        <w:pStyle w:val="ListeParagraf"/>
        <w:numPr>
          <w:ilvl w:val="0"/>
          <w:numId w:val="2"/>
        </w:numPr>
        <w:tabs>
          <w:tab w:val="left" w:pos="912"/>
        </w:tabs>
        <w:jc w:val="both"/>
      </w:pPr>
      <w:r w:rsidRPr="00465F1D">
        <w:t>Tüm ortaklar, standart hibe sözleşmesini okumuş ve hibenin verilmesi durumunda sözleşme kapsamındaki yükümlülüklerinin ne olacağını anlamış olmalıdır. Eş-başvuran, başvuru sahibine Sözleşme Makamı ile sözleşme imzalama yetkisi verir ve onları projenin uygulanması bağlamında Sözleşme Makamı ile olan tüm işlemlerde temsil eder.</w:t>
      </w:r>
    </w:p>
    <w:p w14:paraId="31C30FD2" w14:textId="77777777" w:rsidR="00842D5E" w:rsidRPr="00465F1D" w:rsidRDefault="00842D5E" w:rsidP="00842D5E">
      <w:pPr>
        <w:pStyle w:val="ListeParagraf"/>
        <w:numPr>
          <w:ilvl w:val="0"/>
          <w:numId w:val="2"/>
        </w:numPr>
        <w:tabs>
          <w:tab w:val="left" w:pos="912"/>
        </w:tabs>
        <w:jc w:val="both"/>
      </w:pPr>
      <w:r w:rsidRPr="00465F1D">
        <w:t>Başvuru sahibi, ortaklarıyla düzenli olarak görüşmeli ve onları projenin ilerleyişi hakkında tam olarak bilgilendirmelidir.</w:t>
      </w:r>
    </w:p>
    <w:p w14:paraId="2342A642" w14:textId="77777777" w:rsidR="00842D5E" w:rsidRPr="00465F1D" w:rsidRDefault="00842D5E" w:rsidP="00842D5E">
      <w:pPr>
        <w:pStyle w:val="ListeParagraf"/>
        <w:numPr>
          <w:ilvl w:val="0"/>
          <w:numId w:val="2"/>
        </w:numPr>
        <w:tabs>
          <w:tab w:val="left" w:pos="912"/>
        </w:tabs>
        <w:jc w:val="both"/>
      </w:pPr>
      <w:r w:rsidRPr="00465F1D">
        <w:t>Tüm ortaklar, Sözleşme Makamına sunulan raporların (teknik ve finansal) kopyalarını almalıdır.</w:t>
      </w:r>
    </w:p>
    <w:p w14:paraId="4EF109F1" w14:textId="77777777" w:rsidR="00842D5E" w:rsidRPr="00465F1D" w:rsidRDefault="00842D5E" w:rsidP="00842D5E">
      <w:pPr>
        <w:pStyle w:val="ListeParagraf"/>
        <w:numPr>
          <w:ilvl w:val="0"/>
          <w:numId w:val="2"/>
        </w:numPr>
        <w:tabs>
          <w:tab w:val="left" w:pos="912"/>
        </w:tabs>
        <w:jc w:val="both"/>
      </w:pPr>
      <w:r w:rsidRPr="00465F1D">
        <w:t>Projede (örneğin faaliyetler, ortaklar, vb.) yapılacak önemli değişikliklere ilişkin teklifler, Sözleşme Makamına sunulmadan önce ortaklar tarafından kabul edilmelidir. Böyle bir anlaşmaya varılamadığı durumlarda, başvuru sahibi, değişiklikleri Sözleşme Makamına onay için sunarken bunu belirtmelidir.</w:t>
      </w:r>
    </w:p>
    <w:p w14:paraId="101745D6" w14:textId="77777777" w:rsidR="00842D5E" w:rsidRPr="00465F1D" w:rsidRDefault="00842D5E" w:rsidP="00842D5E">
      <w:pPr>
        <w:tabs>
          <w:tab w:val="left" w:pos="912"/>
        </w:tabs>
      </w:pPr>
      <w:r w:rsidRPr="00465F1D">
        <w:t xml:space="preserve">Sözleşme </w:t>
      </w:r>
      <w:proofErr w:type="spellStart"/>
      <w:r w:rsidRPr="00465F1D">
        <w:t>Makamı'na</w:t>
      </w:r>
      <w:proofErr w:type="spellEnd"/>
      <w:r w:rsidRPr="00465F1D">
        <w:t xml:space="preserve"> sunulan teklifin içeriğini okudum ve onayladım. İyi ortaklık uygulaması ilkelerine uymayı taahhüt ederim.</w:t>
      </w:r>
    </w:p>
    <w:tbl>
      <w:tblPr>
        <w:tblStyle w:val="TabloKlavuzu"/>
        <w:tblW w:w="0" w:type="auto"/>
        <w:tblLook w:val="04A0" w:firstRow="1" w:lastRow="0" w:firstColumn="1" w:lastColumn="0" w:noHBand="0" w:noVBand="1"/>
      </w:tblPr>
      <w:tblGrid>
        <w:gridCol w:w="1696"/>
        <w:gridCol w:w="7366"/>
      </w:tblGrid>
      <w:tr w:rsidR="00842D5E" w:rsidRPr="00465F1D" w14:paraId="63CB031A" w14:textId="77777777" w:rsidTr="00BB79D6">
        <w:tc>
          <w:tcPr>
            <w:tcW w:w="1696" w:type="dxa"/>
          </w:tcPr>
          <w:p w14:paraId="67DEC9B4" w14:textId="77777777" w:rsidR="00842D5E" w:rsidRPr="00465F1D" w:rsidRDefault="00842D5E" w:rsidP="00BB79D6">
            <w:pPr>
              <w:tabs>
                <w:tab w:val="left" w:pos="912"/>
              </w:tabs>
            </w:pPr>
            <w:r w:rsidRPr="00465F1D">
              <w:t>İsim</w:t>
            </w:r>
          </w:p>
        </w:tc>
        <w:tc>
          <w:tcPr>
            <w:tcW w:w="7366" w:type="dxa"/>
          </w:tcPr>
          <w:p w14:paraId="68ECE99C" w14:textId="77777777" w:rsidR="00842D5E" w:rsidRPr="00465F1D" w:rsidRDefault="00842D5E" w:rsidP="00BB79D6">
            <w:pPr>
              <w:tabs>
                <w:tab w:val="left" w:pos="912"/>
              </w:tabs>
            </w:pPr>
          </w:p>
        </w:tc>
      </w:tr>
      <w:tr w:rsidR="00842D5E" w:rsidRPr="00465F1D" w14:paraId="4353C179" w14:textId="77777777" w:rsidTr="00BB79D6">
        <w:tc>
          <w:tcPr>
            <w:tcW w:w="1696" w:type="dxa"/>
          </w:tcPr>
          <w:p w14:paraId="7E42D8D4" w14:textId="77777777" w:rsidR="00842D5E" w:rsidRPr="00465F1D" w:rsidRDefault="00842D5E" w:rsidP="00BB79D6">
            <w:pPr>
              <w:tabs>
                <w:tab w:val="left" w:pos="912"/>
              </w:tabs>
            </w:pPr>
            <w:r w:rsidRPr="00465F1D">
              <w:t>Eş başvuran</w:t>
            </w:r>
          </w:p>
        </w:tc>
        <w:tc>
          <w:tcPr>
            <w:tcW w:w="7366" w:type="dxa"/>
          </w:tcPr>
          <w:p w14:paraId="65853BCB" w14:textId="77777777" w:rsidR="00842D5E" w:rsidRPr="00465F1D" w:rsidRDefault="00842D5E" w:rsidP="00BB79D6">
            <w:pPr>
              <w:tabs>
                <w:tab w:val="left" w:pos="912"/>
              </w:tabs>
            </w:pPr>
          </w:p>
        </w:tc>
      </w:tr>
      <w:tr w:rsidR="00842D5E" w:rsidRPr="00465F1D" w14:paraId="22CCD57C" w14:textId="77777777" w:rsidTr="00BB79D6">
        <w:tc>
          <w:tcPr>
            <w:tcW w:w="1696" w:type="dxa"/>
          </w:tcPr>
          <w:p w14:paraId="7F3219EB" w14:textId="77777777" w:rsidR="00842D5E" w:rsidRPr="00465F1D" w:rsidRDefault="00842D5E" w:rsidP="00BB79D6">
            <w:pPr>
              <w:tabs>
                <w:tab w:val="left" w:pos="912"/>
              </w:tabs>
            </w:pPr>
            <w:r w:rsidRPr="00465F1D">
              <w:t>Pozisyon</w:t>
            </w:r>
          </w:p>
        </w:tc>
        <w:tc>
          <w:tcPr>
            <w:tcW w:w="7366" w:type="dxa"/>
          </w:tcPr>
          <w:p w14:paraId="401939D7" w14:textId="77777777" w:rsidR="00842D5E" w:rsidRPr="00465F1D" w:rsidRDefault="00842D5E" w:rsidP="00BB79D6">
            <w:pPr>
              <w:tabs>
                <w:tab w:val="left" w:pos="912"/>
              </w:tabs>
            </w:pPr>
          </w:p>
        </w:tc>
      </w:tr>
      <w:tr w:rsidR="00842D5E" w:rsidRPr="00465F1D" w14:paraId="50E4F5AA" w14:textId="77777777" w:rsidTr="00BB79D6">
        <w:tc>
          <w:tcPr>
            <w:tcW w:w="1696" w:type="dxa"/>
          </w:tcPr>
          <w:p w14:paraId="2726AA80" w14:textId="77777777" w:rsidR="00842D5E" w:rsidRPr="00465F1D" w:rsidRDefault="00842D5E" w:rsidP="00BB79D6">
            <w:pPr>
              <w:tabs>
                <w:tab w:val="left" w:pos="912"/>
              </w:tabs>
            </w:pPr>
            <w:r w:rsidRPr="00465F1D">
              <w:t>İmza</w:t>
            </w:r>
          </w:p>
        </w:tc>
        <w:tc>
          <w:tcPr>
            <w:tcW w:w="7366" w:type="dxa"/>
          </w:tcPr>
          <w:p w14:paraId="1167A9AC" w14:textId="77777777" w:rsidR="00842D5E" w:rsidRPr="00465F1D" w:rsidRDefault="00842D5E" w:rsidP="00BB79D6">
            <w:pPr>
              <w:tabs>
                <w:tab w:val="left" w:pos="912"/>
              </w:tabs>
            </w:pPr>
          </w:p>
        </w:tc>
      </w:tr>
      <w:tr w:rsidR="00842D5E" w:rsidRPr="00465F1D" w14:paraId="6CEAB3D7" w14:textId="77777777" w:rsidTr="00BB79D6">
        <w:tc>
          <w:tcPr>
            <w:tcW w:w="1696" w:type="dxa"/>
          </w:tcPr>
          <w:p w14:paraId="7AB14DDA" w14:textId="77777777" w:rsidR="00842D5E" w:rsidRPr="00465F1D" w:rsidRDefault="00842D5E" w:rsidP="00BB79D6">
            <w:pPr>
              <w:tabs>
                <w:tab w:val="left" w:pos="912"/>
              </w:tabs>
            </w:pPr>
            <w:r w:rsidRPr="00465F1D">
              <w:t>Tarih ve yer</w:t>
            </w:r>
          </w:p>
        </w:tc>
        <w:tc>
          <w:tcPr>
            <w:tcW w:w="7366" w:type="dxa"/>
          </w:tcPr>
          <w:p w14:paraId="7F048EE4" w14:textId="77777777" w:rsidR="00842D5E" w:rsidRPr="00465F1D" w:rsidRDefault="00842D5E" w:rsidP="00BB79D6">
            <w:pPr>
              <w:tabs>
                <w:tab w:val="left" w:pos="912"/>
              </w:tabs>
            </w:pPr>
          </w:p>
        </w:tc>
      </w:tr>
    </w:tbl>
    <w:p w14:paraId="0302386B" w14:textId="77777777" w:rsidR="00842D5E" w:rsidRPr="00465F1D" w:rsidRDefault="00842D5E" w:rsidP="00842D5E">
      <w:pPr>
        <w:tabs>
          <w:tab w:val="left" w:pos="912"/>
        </w:tabs>
      </w:pPr>
    </w:p>
    <w:tbl>
      <w:tblPr>
        <w:tblStyle w:val="TabloKlavuzu"/>
        <w:tblW w:w="0" w:type="auto"/>
        <w:tblLook w:val="04A0" w:firstRow="1" w:lastRow="0" w:firstColumn="1" w:lastColumn="0" w:noHBand="0" w:noVBand="1"/>
      </w:tblPr>
      <w:tblGrid>
        <w:gridCol w:w="1696"/>
        <w:gridCol w:w="7366"/>
      </w:tblGrid>
      <w:tr w:rsidR="00842D5E" w:rsidRPr="00465F1D" w14:paraId="47A4DE5F" w14:textId="77777777" w:rsidTr="00BB79D6">
        <w:tc>
          <w:tcPr>
            <w:tcW w:w="1696" w:type="dxa"/>
          </w:tcPr>
          <w:p w14:paraId="073B1759" w14:textId="77777777" w:rsidR="00842D5E" w:rsidRPr="00465F1D" w:rsidRDefault="00842D5E" w:rsidP="00BB79D6">
            <w:pPr>
              <w:tabs>
                <w:tab w:val="left" w:pos="912"/>
              </w:tabs>
            </w:pPr>
            <w:r w:rsidRPr="00465F1D">
              <w:t>İsim</w:t>
            </w:r>
          </w:p>
        </w:tc>
        <w:tc>
          <w:tcPr>
            <w:tcW w:w="7366" w:type="dxa"/>
          </w:tcPr>
          <w:p w14:paraId="00FB66D6" w14:textId="77777777" w:rsidR="00842D5E" w:rsidRPr="00465F1D" w:rsidRDefault="00842D5E" w:rsidP="00BB79D6">
            <w:pPr>
              <w:tabs>
                <w:tab w:val="left" w:pos="912"/>
              </w:tabs>
            </w:pPr>
          </w:p>
        </w:tc>
      </w:tr>
      <w:tr w:rsidR="00842D5E" w:rsidRPr="00465F1D" w14:paraId="554A6814" w14:textId="77777777" w:rsidTr="00BB79D6">
        <w:tc>
          <w:tcPr>
            <w:tcW w:w="1696" w:type="dxa"/>
          </w:tcPr>
          <w:p w14:paraId="1AF3CDC4" w14:textId="77777777" w:rsidR="00842D5E" w:rsidRPr="00465F1D" w:rsidRDefault="00842D5E" w:rsidP="00BB79D6">
            <w:pPr>
              <w:tabs>
                <w:tab w:val="left" w:pos="912"/>
              </w:tabs>
            </w:pPr>
            <w:r w:rsidRPr="00465F1D">
              <w:t>Başvuran</w:t>
            </w:r>
          </w:p>
        </w:tc>
        <w:tc>
          <w:tcPr>
            <w:tcW w:w="7366" w:type="dxa"/>
          </w:tcPr>
          <w:p w14:paraId="16299BCB" w14:textId="77777777" w:rsidR="00842D5E" w:rsidRPr="00465F1D" w:rsidRDefault="00842D5E" w:rsidP="00BB79D6">
            <w:pPr>
              <w:tabs>
                <w:tab w:val="left" w:pos="912"/>
              </w:tabs>
            </w:pPr>
          </w:p>
        </w:tc>
      </w:tr>
      <w:tr w:rsidR="00842D5E" w:rsidRPr="00465F1D" w14:paraId="1D473A17" w14:textId="77777777" w:rsidTr="00BB79D6">
        <w:tc>
          <w:tcPr>
            <w:tcW w:w="1696" w:type="dxa"/>
          </w:tcPr>
          <w:p w14:paraId="22879CFC" w14:textId="77777777" w:rsidR="00842D5E" w:rsidRPr="00465F1D" w:rsidRDefault="00842D5E" w:rsidP="00BB79D6">
            <w:pPr>
              <w:tabs>
                <w:tab w:val="left" w:pos="912"/>
              </w:tabs>
            </w:pPr>
            <w:r w:rsidRPr="00465F1D">
              <w:t>Pozisyon</w:t>
            </w:r>
          </w:p>
        </w:tc>
        <w:tc>
          <w:tcPr>
            <w:tcW w:w="7366" w:type="dxa"/>
          </w:tcPr>
          <w:p w14:paraId="479E4198" w14:textId="77777777" w:rsidR="00842D5E" w:rsidRPr="00465F1D" w:rsidRDefault="00842D5E" w:rsidP="00BB79D6">
            <w:pPr>
              <w:tabs>
                <w:tab w:val="left" w:pos="912"/>
              </w:tabs>
            </w:pPr>
          </w:p>
        </w:tc>
      </w:tr>
      <w:tr w:rsidR="00842D5E" w:rsidRPr="00465F1D" w14:paraId="3C9D8F26" w14:textId="77777777" w:rsidTr="00BB79D6">
        <w:tc>
          <w:tcPr>
            <w:tcW w:w="1696" w:type="dxa"/>
          </w:tcPr>
          <w:p w14:paraId="508C3DFA" w14:textId="77777777" w:rsidR="00842D5E" w:rsidRPr="00465F1D" w:rsidRDefault="00842D5E" w:rsidP="00BB79D6">
            <w:pPr>
              <w:tabs>
                <w:tab w:val="left" w:pos="912"/>
              </w:tabs>
            </w:pPr>
            <w:r w:rsidRPr="00465F1D">
              <w:t>İmza</w:t>
            </w:r>
          </w:p>
        </w:tc>
        <w:tc>
          <w:tcPr>
            <w:tcW w:w="7366" w:type="dxa"/>
          </w:tcPr>
          <w:p w14:paraId="2F326D73" w14:textId="77777777" w:rsidR="00842D5E" w:rsidRPr="00465F1D" w:rsidRDefault="00842D5E" w:rsidP="00BB79D6">
            <w:pPr>
              <w:tabs>
                <w:tab w:val="left" w:pos="912"/>
              </w:tabs>
            </w:pPr>
          </w:p>
        </w:tc>
      </w:tr>
      <w:tr w:rsidR="00842D5E" w:rsidRPr="00465F1D" w14:paraId="20B37F87" w14:textId="77777777" w:rsidTr="00BB79D6">
        <w:tc>
          <w:tcPr>
            <w:tcW w:w="1696" w:type="dxa"/>
          </w:tcPr>
          <w:p w14:paraId="03896B64" w14:textId="77777777" w:rsidR="00842D5E" w:rsidRPr="00465F1D" w:rsidRDefault="00842D5E" w:rsidP="00BB79D6">
            <w:pPr>
              <w:tabs>
                <w:tab w:val="left" w:pos="912"/>
              </w:tabs>
            </w:pPr>
            <w:r w:rsidRPr="00465F1D">
              <w:t>Tarih ve yer</w:t>
            </w:r>
          </w:p>
        </w:tc>
        <w:tc>
          <w:tcPr>
            <w:tcW w:w="7366" w:type="dxa"/>
          </w:tcPr>
          <w:p w14:paraId="49E992DA" w14:textId="77777777" w:rsidR="00842D5E" w:rsidRPr="00465F1D" w:rsidRDefault="00842D5E" w:rsidP="00BB79D6">
            <w:pPr>
              <w:tabs>
                <w:tab w:val="left" w:pos="912"/>
              </w:tabs>
            </w:pPr>
          </w:p>
        </w:tc>
      </w:tr>
    </w:tbl>
    <w:p w14:paraId="213018B7" w14:textId="77777777" w:rsidR="00842D5E" w:rsidRPr="00465F1D" w:rsidRDefault="00842D5E" w:rsidP="00842D5E">
      <w:pPr>
        <w:tabs>
          <w:tab w:val="left" w:pos="912"/>
        </w:tabs>
        <w:rPr>
          <w:sz w:val="24"/>
          <w:szCs w:val="24"/>
        </w:rPr>
      </w:pPr>
    </w:p>
    <w:p w14:paraId="1EF0F310" w14:textId="77777777" w:rsidR="00A92BB6" w:rsidRPr="00842D5E" w:rsidRDefault="00A92BB6" w:rsidP="00842D5E"/>
    <w:sectPr w:rsidR="00A92BB6" w:rsidRPr="00842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C65C9"/>
    <w:multiLevelType w:val="hybridMultilevel"/>
    <w:tmpl w:val="B4082630"/>
    <w:lvl w:ilvl="0" w:tplc="0DEC67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A8728B5"/>
    <w:multiLevelType w:val="hybridMultilevel"/>
    <w:tmpl w:val="E1E0E362"/>
    <w:lvl w:ilvl="0" w:tplc="867E0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05870053">
    <w:abstractNumId w:val="0"/>
  </w:num>
  <w:num w:numId="2" w16cid:durableId="77491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B6"/>
    <w:rsid w:val="00115C68"/>
    <w:rsid w:val="003A563B"/>
    <w:rsid w:val="00842D5E"/>
    <w:rsid w:val="00880A6F"/>
    <w:rsid w:val="00A176C2"/>
    <w:rsid w:val="00A92BB6"/>
    <w:rsid w:val="00B4501E"/>
    <w:rsid w:val="00B45678"/>
    <w:rsid w:val="00DE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8977"/>
  <w15:chartTrackingRefBased/>
  <w15:docId w15:val="{7DF12F53-2DDF-4B2B-8791-54594501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F4"/>
    <w:rPr>
      <w:kern w:val="0"/>
      <w14:ligatures w14:val="none"/>
    </w:rPr>
  </w:style>
  <w:style w:type="paragraph" w:styleId="Balk1">
    <w:name w:val="heading 1"/>
    <w:basedOn w:val="Normal"/>
    <w:next w:val="Normal"/>
    <w:link w:val="Balk1Char"/>
    <w:uiPriority w:val="9"/>
    <w:qFormat/>
    <w:rsid w:val="00DE6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E6CF4"/>
    <w:rPr>
      <w:rFonts w:asciiTheme="majorHAnsi" w:eastAsiaTheme="majorEastAsia" w:hAnsiTheme="majorHAnsi" w:cstheme="majorBidi"/>
      <w:color w:val="2F5496" w:themeColor="accent1" w:themeShade="BF"/>
      <w:kern w:val="0"/>
      <w:sz w:val="32"/>
      <w:szCs w:val="32"/>
      <w14:ligatures w14:val="none"/>
    </w:rPr>
  </w:style>
  <w:style w:type="paragraph" w:styleId="ListeParagraf">
    <w:name w:val="List Paragraph"/>
    <w:basedOn w:val="Normal"/>
    <w:uiPriority w:val="34"/>
    <w:qFormat/>
    <w:rsid w:val="00DE6CF4"/>
    <w:pPr>
      <w:ind w:left="720"/>
      <w:contextualSpacing/>
    </w:pPr>
  </w:style>
  <w:style w:type="table" w:styleId="TabloKlavuzu">
    <w:name w:val="Table Grid"/>
    <w:basedOn w:val="NormalTablo"/>
    <w:uiPriority w:val="39"/>
    <w:rsid w:val="00DE6CF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Goncagül Gümüş</dc:creator>
  <cp:keywords/>
  <dc:description/>
  <cp:lastModifiedBy>Goncagül Gümüş</cp:lastModifiedBy>
  <cp:revision>9</cp:revision>
  <dcterms:created xsi:type="dcterms:W3CDTF">2023-11-16T14:32:00Z</dcterms:created>
  <dcterms:modified xsi:type="dcterms:W3CDTF">2023-12-07T11:43:00Z</dcterms:modified>
</cp:coreProperties>
</file>